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Look w:val="01E0"/>
      </w:tblPr>
      <w:tblGrid>
        <w:gridCol w:w="2302"/>
        <w:gridCol w:w="2302"/>
        <w:gridCol w:w="2302"/>
      </w:tblGrid>
      <w:tr w:rsidR="001A06FC" w:rsidRPr="00A113E3" w:rsidTr="005226FE">
        <w:tc>
          <w:tcPr>
            <w:tcW w:w="2302" w:type="dxa"/>
          </w:tcPr>
          <w:p w:rsidR="001A06FC" w:rsidRPr="00A113E3" w:rsidRDefault="001A06FC" w:rsidP="00593C05">
            <w:pPr>
              <w:widowControl w:val="0"/>
              <w:tabs>
                <w:tab w:val="left" w:pos="567"/>
              </w:tabs>
              <w:jc w:val="both"/>
              <w:rPr>
                <w:rFonts w:cs="B Lotus"/>
                <w:b/>
                <w:bCs/>
                <w:color w:val="000000"/>
                <w:spacing w:val="-4"/>
                <w:rtl/>
              </w:rPr>
            </w:pPr>
            <w:r>
              <w:rPr>
                <w:rFonts w:cs="Zar"/>
                <w:b/>
                <w:bCs/>
                <w:spacing w:val="-4"/>
                <w:sz w:val="28"/>
                <w:szCs w:val="28"/>
                <w:rtl/>
              </w:rPr>
              <w:br w:type="page"/>
            </w:r>
            <w:r w:rsidRPr="00A113E3">
              <w:rPr>
                <w:rFonts w:cs="B Lotus"/>
                <w:b/>
                <w:bCs/>
                <w:color w:val="000000"/>
                <w:spacing w:val="-4"/>
                <w:rtl/>
              </w:rPr>
              <w:t xml:space="preserve">دوره </w:t>
            </w:r>
            <w:r w:rsidR="00593C05">
              <w:rPr>
                <w:rFonts w:cs="B Lotus" w:hint="cs"/>
                <w:b/>
                <w:bCs/>
                <w:color w:val="000000"/>
                <w:spacing w:val="-4"/>
                <w:rtl/>
              </w:rPr>
              <w:t>د</w:t>
            </w:r>
            <w:r w:rsidRPr="00A113E3">
              <w:rPr>
                <w:rFonts w:cs="B Lotus" w:hint="cs"/>
                <w:b/>
                <w:bCs/>
                <w:color w:val="000000"/>
                <w:spacing w:val="-4"/>
                <w:rtl/>
              </w:rPr>
              <w:t>هم</w:t>
            </w:r>
            <w:r w:rsidRPr="00A113E3">
              <w:rPr>
                <w:rFonts w:cs="B Lotus"/>
                <w:b/>
                <w:bCs/>
                <w:color w:val="000000"/>
                <w:spacing w:val="-4"/>
                <w:rtl/>
              </w:rPr>
              <w:t xml:space="preserve"> ـ سال </w:t>
            </w:r>
            <w:r w:rsidR="00593C05">
              <w:rPr>
                <w:rFonts w:cs="B Lotus" w:hint="cs"/>
                <w:b/>
                <w:bCs/>
                <w:color w:val="000000"/>
                <w:spacing w:val="-4"/>
                <w:rtl/>
              </w:rPr>
              <w:t>اول</w:t>
            </w:r>
          </w:p>
        </w:tc>
        <w:tc>
          <w:tcPr>
            <w:tcW w:w="2302" w:type="dxa"/>
          </w:tcPr>
          <w:p w:rsidR="001A06FC" w:rsidRPr="00A113E3" w:rsidRDefault="001A06FC" w:rsidP="005226FE">
            <w:pPr>
              <w:widowControl w:val="0"/>
              <w:tabs>
                <w:tab w:val="left" w:pos="567"/>
              </w:tabs>
              <w:jc w:val="both"/>
              <w:rPr>
                <w:rFonts w:cs="B Lotus"/>
                <w:b/>
                <w:bCs/>
                <w:color w:val="000000"/>
                <w:spacing w:val="-4"/>
                <w:rtl/>
              </w:rPr>
            </w:pPr>
            <w:r>
              <w:rPr>
                <w:rFonts w:cs="B Lotus"/>
                <w:b/>
                <w:bCs/>
                <w:color w:val="000000"/>
                <w:spacing w:val="-4"/>
                <w:rtl/>
                <w:lang w:bidi="ar-SA"/>
              </w:rPr>
              <w:drawing>
                <wp:anchor distT="0" distB="0" distL="114300" distR="114300" simplePos="0" relativeHeight="251693056" behindDoc="0" locked="0" layoutInCell="1" allowOverlap="1">
                  <wp:simplePos x="0" y="0"/>
                  <wp:positionH relativeFrom="column">
                    <wp:posOffset>261331</wp:posOffset>
                  </wp:positionH>
                  <wp:positionV relativeFrom="paragraph">
                    <wp:posOffset>-221326</wp:posOffset>
                  </wp:positionV>
                  <wp:extent cx="800348" cy="1045029"/>
                  <wp:effectExtent l="19050" t="0" r="0" b="0"/>
                  <wp:wrapNone/>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800348" cy="1045029"/>
                          </a:xfrm>
                          <a:prstGeom prst="rect">
                            <a:avLst/>
                          </a:prstGeom>
                          <a:noFill/>
                          <a:ln w="9525">
                            <a:noFill/>
                            <a:miter lim="800000"/>
                            <a:headEnd/>
                            <a:tailEnd/>
                          </a:ln>
                        </pic:spPr>
                      </pic:pic>
                    </a:graphicData>
                  </a:graphic>
                </wp:anchor>
              </w:drawing>
            </w:r>
          </w:p>
        </w:tc>
        <w:tc>
          <w:tcPr>
            <w:tcW w:w="2302" w:type="dxa"/>
          </w:tcPr>
          <w:p w:rsidR="001A06FC" w:rsidRPr="00A113E3" w:rsidRDefault="001A06FC" w:rsidP="00CE7420">
            <w:pPr>
              <w:widowControl w:val="0"/>
              <w:tabs>
                <w:tab w:val="left" w:pos="567"/>
              </w:tabs>
              <w:jc w:val="both"/>
              <w:rPr>
                <w:rFonts w:cs="B Lotus"/>
                <w:b/>
                <w:bCs/>
                <w:color w:val="000000"/>
                <w:spacing w:val="-4"/>
                <w:rtl/>
              </w:rPr>
            </w:pPr>
            <w:r w:rsidRPr="00A113E3">
              <w:rPr>
                <w:rFonts w:cs="B Lotus" w:hint="cs"/>
                <w:b/>
                <w:bCs/>
                <w:color w:val="000000"/>
                <w:spacing w:val="-4"/>
                <w:rtl/>
              </w:rPr>
              <w:t xml:space="preserve">     </w:t>
            </w:r>
            <w:r w:rsidRPr="00A113E3">
              <w:rPr>
                <w:rFonts w:cs="B Lotus"/>
                <w:b/>
                <w:bCs/>
                <w:color w:val="000000"/>
                <w:spacing w:val="-4"/>
                <w:rtl/>
              </w:rPr>
              <w:t xml:space="preserve">شماره چاپ  </w:t>
            </w:r>
            <w:r w:rsidRPr="00A113E3">
              <w:rPr>
                <w:rFonts w:cs="B Lotus" w:hint="cs"/>
                <w:b/>
                <w:bCs/>
                <w:color w:val="000000"/>
                <w:spacing w:val="-4"/>
                <w:rtl/>
              </w:rPr>
              <w:t xml:space="preserve">        </w:t>
            </w:r>
            <w:r w:rsidR="00CE7420">
              <w:rPr>
                <w:rFonts w:cs="B Lotus" w:hint="cs"/>
                <w:b/>
                <w:bCs/>
                <w:color w:val="000000"/>
                <w:spacing w:val="-4"/>
                <w:rtl/>
              </w:rPr>
              <w:t>118</w:t>
            </w:r>
          </w:p>
        </w:tc>
      </w:tr>
      <w:tr w:rsidR="001A06FC" w:rsidRPr="00A113E3" w:rsidTr="005226FE">
        <w:tc>
          <w:tcPr>
            <w:tcW w:w="2302" w:type="dxa"/>
          </w:tcPr>
          <w:p w:rsidR="001A06FC" w:rsidRPr="00A113E3" w:rsidRDefault="001A06FC" w:rsidP="00C06F68">
            <w:pPr>
              <w:widowControl w:val="0"/>
              <w:tabs>
                <w:tab w:val="left" w:pos="567"/>
              </w:tabs>
              <w:jc w:val="both"/>
              <w:rPr>
                <w:rFonts w:cs="B Lotus"/>
                <w:b/>
                <w:bCs/>
                <w:color w:val="000000"/>
                <w:spacing w:val="-4"/>
                <w:rtl/>
              </w:rPr>
            </w:pPr>
            <w:r w:rsidRPr="00A113E3">
              <w:rPr>
                <w:rFonts w:cs="B Lotus"/>
                <w:b/>
                <w:bCs/>
                <w:color w:val="000000"/>
                <w:spacing w:val="-4"/>
                <w:rtl/>
              </w:rPr>
              <w:t xml:space="preserve">تاريخ چاپ </w:t>
            </w:r>
            <w:r w:rsidR="00C06F68">
              <w:rPr>
                <w:rFonts w:cs="B Lotus" w:hint="cs"/>
                <w:b/>
                <w:bCs/>
                <w:color w:val="000000"/>
                <w:spacing w:val="-4"/>
                <w:rtl/>
              </w:rPr>
              <w:t>30</w:t>
            </w:r>
            <w:r w:rsidR="00CE7420">
              <w:rPr>
                <w:rFonts w:cs="B Lotus" w:hint="cs"/>
                <w:b/>
                <w:bCs/>
                <w:color w:val="000000"/>
                <w:spacing w:val="-4"/>
                <w:rtl/>
              </w:rPr>
              <w:t>/4</w:t>
            </w:r>
            <w:r w:rsidRPr="00A113E3">
              <w:rPr>
                <w:rFonts w:cs="B Lotus"/>
                <w:b/>
                <w:bCs/>
                <w:color w:val="000000"/>
                <w:spacing w:val="-4"/>
                <w:rtl/>
              </w:rPr>
              <w:t>/</w:t>
            </w:r>
            <w:r w:rsidRPr="00A113E3">
              <w:rPr>
                <w:rFonts w:cs="B Lotus" w:hint="cs"/>
                <w:b/>
                <w:bCs/>
                <w:color w:val="000000"/>
                <w:spacing w:val="-4"/>
                <w:rtl/>
              </w:rPr>
              <w:t>139</w:t>
            </w:r>
            <w:r w:rsidR="00593C05">
              <w:rPr>
                <w:rFonts w:cs="B Lotus" w:hint="cs"/>
                <w:b/>
                <w:bCs/>
                <w:color w:val="000000"/>
                <w:spacing w:val="-4"/>
                <w:rtl/>
              </w:rPr>
              <w:t>5</w:t>
            </w:r>
          </w:p>
        </w:tc>
        <w:tc>
          <w:tcPr>
            <w:tcW w:w="2302" w:type="dxa"/>
          </w:tcPr>
          <w:p w:rsidR="001A06FC" w:rsidRPr="00A113E3" w:rsidRDefault="001A06FC" w:rsidP="005226FE">
            <w:pPr>
              <w:widowControl w:val="0"/>
              <w:tabs>
                <w:tab w:val="left" w:pos="567"/>
              </w:tabs>
              <w:jc w:val="both"/>
              <w:rPr>
                <w:rFonts w:cs="B Lotus"/>
                <w:b/>
                <w:bCs/>
                <w:color w:val="000000"/>
                <w:spacing w:val="-4"/>
                <w:rtl/>
              </w:rPr>
            </w:pPr>
          </w:p>
        </w:tc>
        <w:tc>
          <w:tcPr>
            <w:tcW w:w="2302" w:type="dxa"/>
          </w:tcPr>
          <w:p w:rsidR="001A06FC" w:rsidRPr="00A113E3" w:rsidRDefault="001A06FC" w:rsidP="00CE7420">
            <w:pPr>
              <w:widowControl w:val="0"/>
              <w:tabs>
                <w:tab w:val="left" w:pos="567"/>
              </w:tabs>
              <w:jc w:val="both"/>
              <w:rPr>
                <w:rFonts w:cs="B Lotus"/>
                <w:b/>
                <w:bCs/>
                <w:color w:val="000000"/>
                <w:spacing w:val="-4"/>
                <w:rtl/>
              </w:rPr>
            </w:pPr>
            <w:r w:rsidRPr="00A113E3">
              <w:rPr>
                <w:rFonts w:cs="B Lotus" w:hint="cs"/>
                <w:b/>
                <w:bCs/>
                <w:color w:val="000000"/>
                <w:spacing w:val="-4"/>
                <w:rtl/>
              </w:rPr>
              <w:t xml:space="preserve">     </w:t>
            </w:r>
            <w:r w:rsidRPr="00A113E3">
              <w:rPr>
                <w:rFonts w:cs="B Lotus"/>
                <w:b/>
                <w:bCs/>
                <w:color w:val="000000"/>
                <w:spacing w:val="-4"/>
                <w:rtl/>
              </w:rPr>
              <w:t>شماره</w:t>
            </w:r>
            <w:r w:rsidR="00CE7420">
              <w:rPr>
                <w:rFonts w:cs="B Lotus" w:hint="cs"/>
                <w:b/>
                <w:bCs/>
                <w:color w:val="000000"/>
                <w:spacing w:val="-4"/>
                <w:rtl/>
              </w:rPr>
              <w:t xml:space="preserve"> </w:t>
            </w:r>
            <w:r w:rsidRPr="00A113E3">
              <w:rPr>
                <w:rFonts w:cs="B Lotus"/>
                <w:b/>
                <w:bCs/>
                <w:color w:val="000000"/>
                <w:spacing w:val="-4"/>
                <w:rtl/>
              </w:rPr>
              <w:t xml:space="preserve">ثبت   </w:t>
            </w:r>
            <w:r w:rsidR="00CE7420">
              <w:rPr>
                <w:rFonts w:cs="B Lotus" w:hint="cs"/>
                <w:b/>
                <w:bCs/>
                <w:color w:val="000000"/>
                <w:spacing w:val="-4"/>
                <w:rtl/>
              </w:rPr>
              <w:t xml:space="preserve">        107</w:t>
            </w:r>
          </w:p>
        </w:tc>
      </w:tr>
    </w:tbl>
    <w:p w:rsidR="001A06FC" w:rsidRDefault="001A06FC" w:rsidP="001A06FC">
      <w:pPr>
        <w:widowControl w:val="0"/>
        <w:tabs>
          <w:tab w:val="left" w:pos="567"/>
        </w:tabs>
        <w:jc w:val="both"/>
        <w:rPr>
          <w:rFonts w:cs="B Lotus"/>
          <w:b/>
          <w:bCs/>
          <w:color w:val="000000"/>
          <w:spacing w:val="-4"/>
          <w:rtl/>
        </w:rPr>
      </w:pPr>
    </w:p>
    <w:p w:rsidR="002952FF" w:rsidRPr="008D4997" w:rsidRDefault="002952FF" w:rsidP="001A06FC">
      <w:pPr>
        <w:widowControl w:val="0"/>
        <w:tabs>
          <w:tab w:val="left" w:pos="567"/>
        </w:tabs>
        <w:jc w:val="both"/>
        <w:rPr>
          <w:rFonts w:cs="B Lotus"/>
          <w:b/>
          <w:bCs/>
          <w:color w:val="000000"/>
          <w:spacing w:val="-4"/>
          <w:rtl/>
        </w:rPr>
      </w:pPr>
    </w:p>
    <w:p w:rsidR="001A06FC" w:rsidRDefault="001A06FC" w:rsidP="001A06FC">
      <w:pPr>
        <w:widowControl w:val="0"/>
        <w:jc w:val="center"/>
        <w:rPr>
          <w:rFonts w:cs="B Titr"/>
          <w:b/>
          <w:bCs/>
          <w:color w:val="000000"/>
          <w:spacing w:val="-4"/>
          <w:sz w:val="40"/>
          <w:szCs w:val="40"/>
        </w:rPr>
      </w:pPr>
      <w:r>
        <w:rPr>
          <w:rFonts w:cs="B Titr" w:hint="cs"/>
          <w:b/>
          <w:bCs/>
          <w:color w:val="000000"/>
          <w:spacing w:val="-4"/>
          <w:sz w:val="40"/>
          <w:szCs w:val="40"/>
          <w:rtl/>
        </w:rPr>
        <w:t>يك شوري</w:t>
      </w:r>
    </w:p>
    <w:p w:rsidR="001A06FC" w:rsidRPr="00C03479" w:rsidRDefault="001A06FC" w:rsidP="001A06FC">
      <w:pPr>
        <w:widowControl w:val="0"/>
        <w:jc w:val="center"/>
        <w:rPr>
          <w:rFonts w:cs="B Titr"/>
          <w:b/>
          <w:bCs/>
          <w:color w:val="000000"/>
          <w:spacing w:val="-4"/>
          <w:sz w:val="18"/>
          <w:szCs w:val="18"/>
          <w:rtl/>
        </w:rPr>
      </w:pPr>
    </w:p>
    <w:p w:rsidR="001A06FC" w:rsidRDefault="001D655C" w:rsidP="002952FF">
      <w:pPr>
        <w:jc w:val="center"/>
        <w:rPr>
          <w:rFonts w:cs="B Titr"/>
          <w:spacing w:val="-4"/>
          <w:sz w:val="28"/>
          <w:szCs w:val="28"/>
          <w:rtl/>
        </w:rPr>
      </w:pPr>
      <w:r>
        <w:rPr>
          <w:rFonts w:cs="B Titr" w:hint="cs"/>
          <w:b/>
          <w:bCs/>
          <w:spacing w:val="-4"/>
          <w:sz w:val="28"/>
          <w:szCs w:val="28"/>
          <w:rtl/>
        </w:rPr>
        <w:t>لايحه</w:t>
      </w:r>
      <w:r w:rsidR="002952FF">
        <w:rPr>
          <w:rFonts w:cs="B Titr" w:hint="cs"/>
          <w:b/>
          <w:bCs/>
          <w:spacing w:val="-4"/>
          <w:sz w:val="28"/>
          <w:szCs w:val="28"/>
          <w:rtl/>
        </w:rPr>
        <w:t xml:space="preserve"> </w:t>
      </w:r>
      <w:r w:rsidR="00CB4496">
        <w:rPr>
          <w:rFonts w:cs="B Titr" w:hint="cs"/>
          <w:spacing w:val="-4"/>
          <w:sz w:val="28"/>
          <w:szCs w:val="28"/>
          <w:rtl/>
        </w:rPr>
        <w:t>اصلاح قانون امور گمركي</w:t>
      </w:r>
    </w:p>
    <w:p w:rsidR="001D7869" w:rsidRPr="00C03479" w:rsidRDefault="001D7869" w:rsidP="001A06FC">
      <w:pPr>
        <w:spacing w:line="228" w:lineRule="auto"/>
        <w:jc w:val="center"/>
        <w:rPr>
          <w:rFonts w:ascii="Lotus" w:hAnsi="Lotus" w:cs="B Lotus"/>
          <w:b/>
          <w:bCs/>
          <w:spacing w:val="-4"/>
          <w:sz w:val="12"/>
          <w:szCs w:val="12"/>
          <w:rtl/>
        </w:rPr>
      </w:pPr>
    </w:p>
    <w:p w:rsidR="001A06FC" w:rsidRPr="00663154" w:rsidRDefault="001D7869" w:rsidP="001A06FC">
      <w:pPr>
        <w:spacing w:line="228" w:lineRule="auto"/>
        <w:jc w:val="center"/>
        <w:rPr>
          <w:rFonts w:cs="B Lotus"/>
          <w:b/>
          <w:bCs/>
          <w:color w:val="000000"/>
          <w:spacing w:val="-4"/>
          <w:sz w:val="28"/>
          <w:szCs w:val="28"/>
          <w:rtl/>
        </w:rPr>
      </w:pPr>
      <w:r>
        <w:rPr>
          <w:rFonts w:ascii="Lotus" w:hAnsi="Lotus" w:cs="B Lotus" w:hint="cs"/>
          <w:b/>
          <w:bCs/>
          <w:spacing w:val="-4"/>
          <w:sz w:val="28"/>
          <w:szCs w:val="28"/>
          <w:rtl/>
        </w:rPr>
        <w:t>(</w:t>
      </w:r>
      <w:r w:rsidRPr="00A36F09">
        <w:rPr>
          <w:rFonts w:ascii="Lotus" w:hAnsi="Lotus" w:cs="B Lotus" w:hint="eastAsia"/>
          <w:b/>
          <w:bCs/>
          <w:spacing w:val="-4"/>
          <w:sz w:val="28"/>
          <w:szCs w:val="28"/>
          <w:rtl/>
        </w:rPr>
        <w:t>دراجراي</w:t>
      </w:r>
      <w:r w:rsidRPr="00A36F09">
        <w:rPr>
          <w:rFonts w:ascii="Lotus" w:hAnsi="Lotus" w:cs="B Lotus"/>
          <w:b/>
          <w:bCs/>
          <w:spacing w:val="-4"/>
          <w:sz w:val="28"/>
          <w:szCs w:val="28"/>
          <w:rtl/>
        </w:rPr>
        <w:t xml:space="preserve"> </w:t>
      </w:r>
      <w:r w:rsidRPr="00A36F09">
        <w:rPr>
          <w:rFonts w:ascii="Lotus" w:hAnsi="Lotus" w:cs="B Lotus" w:hint="eastAsia"/>
          <w:b/>
          <w:bCs/>
          <w:spacing w:val="-4"/>
          <w:sz w:val="28"/>
          <w:szCs w:val="28"/>
          <w:rtl/>
        </w:rPr>
        <w:t>ماده</w:t>
      </w:r>
      <w:r w:rsidRPr="00A36F09">
        <w:rPr>
          <w:rFonts w:ascii="Lotus" w:hAnsi="Lotus" w:cs="B Lotus"/>
          <w:b/>
          <w:bCs/>
          <w:spacing w:val="-4"/>
          <w:sz w:val="28"/>
          <w:szCs w:val="28"/>
          <w:rtl/>
        </w:rPr>
        <w:t xml:space="preserve"> </w:t>
      </w:r>
      <w:r>
        <w:rPr>
          <w:rFonts w:ascii="Lotus" w:hAnsi="Lotus" w:cs="B Lotus" w:hint="cs"/>
          <w:b/>
          <w:bCs/>
          <w:spacing w:val="-4"/>
          <w:sz w:val="28"/>
          <w:szCs w:val="28"/>
          <w:rtl/>
        </w:rPr>
        <w:t>«141»</w:t>
      </w:r>
      <w:r w:rsidRPr="00A36F09">
        <w:rPr>
          <w:rFonts w:ascii="Lotus" w:hAnsi="Lotus" w:cs="B Lotus"/>
          <w:b/>
          <w:bCs/>
          <w:spacing w:val="-4"/>
          <w:sz w:val="28"/>
          <w:szCs w:val="28"/>
          <w:rtl/>
        </w:rPr>
        <w:t xml:space="preserve"> </w:t>
      </w:r>
      <w:r w:rsidRPr="00A36F09">
        <w:rPr>
          <w:rFonts w:ascii="Lotus" w:hAnsi="Lotus" w:cs="B Lotus" w:hint="eastAsia"/>
          <w:b/>
          <w:bCs/>
          <w:spacing w:val="-4"/>
          <w:sz w:val="28"/>
          <w:szCs w:val="28"/>
          <w:rtl/>
        </w:rPr>
        <w:t>آيين</w:t>
      </w:r>
      <w:r w:rsidRPr="00A36F09">
        <w:rPr>
          <w:rFonts w:ascii="Lotus" w:hAnsi="Lotus" w:cs="B Lotus"/>
          <w:b/>
          <w:bCs/>
          <w:spacing w:val="-4"/>
          <w:sz w:val="28"/>
          <w:szCs w:val="28"/>
        </w:rPr>
        <w:t>‌</w:t>
      </w:r>
      <w:r w:rsidRPr="00A36F09">
        <w:rPr>
          <w:rFonts w:ascii="Lotus" w:hAnsi="Lotus" w:cs="B Lotus" w:hint="eastAsia"/>
          <w:b/>
          <w:bCs/>
          <w:spacing w:val="-4"/>
          <w:sz w:val="28"/>
          <w:szCs w:val="28"/>
          <w:rtl/>
        </w:rPr>
        <w:t>نامه</w:t>
      </w:r>
      <w:r w:rsidRPr="00A36F09">
        <w:rPr>
          <w:rFonts w:ascii="Lotus" w:hAnsi="Lotus" w:cs="B Lotus"/>
          <w:b/>
          <w:bCs/>
          <w:spacing w:val="-4"/>
          <w:sz w:val="28"/>
          <w:szCs w:val="28"/>
          <w:rtl/>
        </w:rPr>
        <w:t xml:space="preserve"> </w:t>
      </w:r>
      <w:r w:rsidRPr="00A36F09">
        <w:rPr>
          <w:rFonts w:ascii="Lotus" w:hAnsi="Lotus" w:cs="B Lotus" w:hint="eastAsia"/>
          <w:b/>
          <w:bCs/>
          <w:spacing w:val="-4"/>
          <w:sz w:val="28"/>
          <w:szCs w:val="28"/>
          <w:rtl/>
        </w:rPr>
        <w:t>داخلي</w:t>
      </w:r>
      <w:r w:rsidRPr="00A36F09">
        <w:rPr>
          <w:rFonts w:ascii="Lotus" w:hAnsi="Lotus" w:cs="B Lotus"/>
          <w:b/>
          <w:bCs/>
          <w:spacing w:val="-4"/>
          <w:sz w:val="28"/>
          <w:szCs w:val="28"/>
          <w:rtl/>
        </w:rPr>
        <w:t xml:space="preserve"> </w:t>
      </w:r>
      <w:r w:rsidRPr="00A36F09">
        <w:rPr>
          <w:rFonts w:ascii="Lotus" w:hAnsi="Lotus" w:cs="B Lotus" w:hint="eastAsia"/>
          <w:b/>
          <w:bCs/>
          <w:spacing w:val="-4"/>
          <w:sz w:val="28"/>
          <w:szCs w:val="28"/>
          <w:rtl/>
        </w:rPr>
        <w:t>مجلس</w:t>
      </w:r>
      <w:r w:rsidRPr="00A36F09">
        <w:rPr>
          <w:rFonts w:ascii="Lotus" w:hAnsi="Lotus" w:cs="B Lotus"/>
          <w:b/>
          <w:bCs/>
          <w:spacing w:val="-4"/>
          <w:sz w:val="28"/>
          <w:szCs w:val="28"/>
          <w:rtl/>
        </w:rPr>
        <w:t xml:space="preserve"> </w:t>
      </w:r>
      <w:r w:rsidRPr="00A36F09">
        <w:rPr>
          <w:rFonts w:ascii="Lotus" w:hAnsi="Lotus" w:cs="B Lotus" w:hint="eastAsia"/>
          <w:b/>
          <w:bCs/>
          <w:spacing w:val="-4"/>
          <w:sz w:val="28"/>
          <w:szCs w:val="28"/>
          <w:rtl/>
        </w:rPr>
        <w:t>شوراي</w:t>
      </w:r>
      <w:r w:rsidRPr="00A36F09">
        <w:rPr>
          <w:rFonts w:ascii="Lotus" w:hAnsi="Lotus" w:cs="B Lotus"/>
          <w:b/>
          <w:bCs/>
          <w:spacing w:val="-4"/>
          <w:sz w:val="28"/>
          <w:szCs w:val="28"/>
          <w:rtl/>
        </w:rPr>
        <w:t xml:space="preserve"> </w:t>
      </w:r>
      <w:r w:rsidRPr="00A36F09">
        <w:rPr>
          <w:rFonts w:ascii="Lotus" w:hAnsi="Lotus" w:cs="B Lotus" w:hint="eastAsia"/>
          <w:b/>
          <w:bCs/>
          <w:spacing w:val="-4"/>
          <w:sz w:val="28"/>
          <w:szCs w:val="28"/>
          <w:rtl/>
        </w:rPr>
        <w:t>اسلامي</w:t>
      </w:r>
      <w:r>
        <w:rPr>
          <w:rFonts w:ascii="Lotus" w:hAnsi="Lotus" w:cs="B Lotus" w:hint="cs"/>
          <w:b/>
          <w:bCs/>
          <w:spacing w:val="-4"/>
          <w:sz w:val="28"/>
          <w:szCs w:val="28"/>
          <w:rtl/>
        </w:rPr>
        <w:t>)</w:t>
      </w:r>
    </w:p>
    <w:p w:rsidR="001A06FC" w:rsidRDefault="001A06FC" w:rsidP="001A06FC">
      <w:pPr>
        <w:widowControl w:val="0"/>
        <w:spacing w:line="216" w:lineRule="auto"/>
        <w:jc w:val="highKashida"/>
        <w:rPr>
          <w:rFonts w:cs="B Lotus"/>
          <w:spacing w:val="-4"/>
          <w:sz w:val="32"/>
          <w:szCs w:val="32"/>
          <w:rtl/>
        </w:rPr>
      </w:pPr>
    </w:p>
    <w:p w:rsidR="001A06FC" w:rsidRPr="000C1DBF" w:rsidRDefault="001C22DC" w:rsidP="001A06FC">
      <w:pPr>
        <w:widowControl w:val="0"/>
        <w:spacing w:line="216" w:lineRule="auto"/>
        <w:jc w:val="highKashida"/>
        <w:rPr>
          <w:rFonts w:cs="B Lotus"/>
          <w:spacing w:val="-4"/>
          <w:sz w:val="32"/>
          <w:szCs w:val="32"/>
          <w:rtl/>
        </w:rPr>
      </w:pPr>
      <w:r w:rsidRPr="001C22DC">
        <w:rPr>
          <w:rFonts w:cs="Times New Roman"/>
          <w:spacing w:val="-4"/>
          <w:rtl/>
          <w:lang w:bidi="ar-SA"/>
        </w:rPr>
        <w:pict>
          <v:shapetype id="_x0000_t202" coordsize="21600,21600" o:spt="202" path="m,l,21600r21600,l21600,xe">
            <v:stroke joinstyle="miter"/>
            <v:path gradientshapeok="t" o:connecttype="rect"/>
          </v:shapetype>
          <v:shape id="_x0000_s1061" type="#_x0000_t202" style="position:absolute;left:0;text-align:left;margin-left:0;margin-top:20.6pt;width:231.6pt;height:35.5pt;z-index:251694080">
            <v:textbox style="mso-next-textbox:#_x0000_s1061">
              <w:txbxContent>
                <w:p w:rsidR="008B7E2C" w:rsidRPr="005D3C30" w:rsidRDefault="00B5454C" w:rsidP="001A06FC">
                  <w:pPr>
                    <w:ind w:firstLine="67"/>
                    <w:jc w:val="lowKashida"/>
                    <w:rPr>
                      <w:rFonts w:cs="B Lotus"/>
                      <w:spacing w:val="-2"/>
                      <w:sz w:val="32"/>
                      <w:szCs w:val="28"/>
                      <w:rtl/>
                    </w:rPr>
                  </w:pPr>
                  <w:r>
                    <w:rPr>
                      <w:rFonts w:cs="B Lotus" w:hint="cs"/>
                      <w:spacing w:val="-2"/>
                      <w:sz w:val="32"/>
                      <w:szCs w:val="28"/>
                      <w:rtl/>
                    </w:rPr>
                    <w:t>اقتصادي</w:t>
                  </w:r>
                </w:p>
              </w:txbxContent>
            </v:textbox>
          </v:shape>
        </w:pict>
      </w:r>
      <w:r w:rsidR="001A06FC" w:rsidRPr="000C1DBF">
        <w:rPr>
          <w:rFonts w:cs="B Lotus"/>
          <w:spacing w:val="-4"/>
          <w:sz w:val="32"/>
          <w:szCs w:val="32"/>
          <w:rtl/>
        </w:rPr>
        <w:t>كميسيونهاي ارجاعي</w:t>
      </w:r>
    </w:p>
    <w:p w:rsidR="001A06FC" w:rsidRPr="000C1DBF" w:rsidRDefault="001A06FC" w:rsidP="001A06FC">
      <w:pPr>
        <w:widowControl w:val="0"/>
        <w:spacing w:line="216" w:lineRule="auto"/>
        <w:ind w:left="1440"/>
        <w:jc w:val="highKashida"/>
        <w:rPr>
          <w:rFonts w:cs="B Lotus"/>
          <w:spacing w:val="-4"/>
          <w:sz w:val="32"/>
          <w:szCs w:val="32"/>
          <w:rtl/>
        </w:rPr>
      </w:pPr>
      <w:r w:rsidRPr="000C1DBF">
        <w:rPr>
          <w:rFonts w:cs="B Lotus"/>
          <w:spacing w:val="-4"/>
          <w:sz w:val="32"/>
          <w:szCs w:val="32"/>
          <w:rtl/>
        </w:rPr>
        <w:t>اصلي‌:</w:t>
      </w:r>
    </w:p>
    <w:p w:rsidR="001A06FC" w:rsidRPr="000C1DBF" w:rsidRDefault="001A06FC" w:rsidP="001A06FC">
      <w:pPr>
        <w:widowControl w:val="0"/>
        <w:spacing w:line="216" w:lineRule="auto"/>
        <w:ind w:left="1440"/>
        <w:jc w:val="highKashida"/>
        <w:rPr>
          <w:rFonts w:cs="B Lotus"/>
          <w:spacing w:val="-4"/>
          <w:sz w:val="2"/>
          <w:szCs w:val="2"/>
          <w:rtl/>
        </w:rPr>
      </w:pPr>
    </w:p>
    <w:p w:rsidR="001A06FC" w:rsidRPr="00292940" w:rsidRDefault="001C22DC" w:rsidP="001A06FC">
      <w:pPr>
        <w:widowControl w:val="0"/>
        <w:spacing w:line="216" w:lineRule="auto"/>
        <w:ind w:left="1440"/>
        <w:jc w:val="highKashida"/>
        <w:rPr>
          <w:rFonts w:cs="B Lotus"/>
          <w:spacing w:val="-4"/>
          <w:sz w:val="26"/>
          <w:szCs w:val="26"/>
          <w:rtl/>
        </w:rPr>
      </w:pPr>
      <w:r w:rsidRPr="001C22DC">
        <w:rPr>
          <w:rFonts w:cs="Times New Roman"/>
          <w:spacing w:val="-4"/>
          <w:rtl/>
        </w:rPr>
        <w:pict>
          <v:shape id="_x0000_s1062" type="#_x0000_t202" style="position:absolute;left:0;text-align:left;margin-left:0;margin-top:10.85pt;width:231.6pt;height:80.55pt;z-index:251695104">
            <v:textbox style="mso-next-textbox:#_x0000_s1062">
              <w:txbxContent>
                <w:p w:rsidR="008B7E2C" w:rsidRPr="005D3C30" w:rsidRDefault="00B5454C" w:rsidP="001A06FC">
                  <w:pPr>
                    <w:tabs>
                      <w:tab w:val="left" w:pos="567"/>
                    </w:tabs>
                    <w:ind w:firstLine="67"/>
                    <w:jc w:val="lowKashida"/>
                    <w:rPr>
                      <w:rFonts w:cs="B Lotus"/>
                      <w:spacing w:val="-2"/>
                      <w:sz w:val="32"/>
                      <w:szCs w:val="28"/>
                      <w:rtl/>
                    </w:rPr>
                  </w:pPr>
                  <w:r>
                    <w:rPr>
                      <w:rFonts w:cs="B Lotus" w:hint="cs"/>
                      <w:spacing w:val="-2"/>
                      <w:sz w:val="32"/>
                      <w:szCs w:val="28"/>
                      <w:rtl/>
                    </w:rPr>
                    <w:t>اجتماعي- امنيت ملي و سياست خارجي- بهداشت و درمان- عمران- قضائي و حقوقي- كشاورزي، آب و منابع طبيعي</w:t>
                  </w:r>
                </w:p>
              </w:txbxContent>
            </v:textbox>
          </v:shape>
        </w:pict>
      </w:r>
    </w:p>
    <w:p w:rsidR="001A06FC" w:rsidRDefault="001A06FC" w:rsidP="001A06FC">
      <w:pPr>
        <w:widowControl w:val="0"/>
        <w:spacing w:line="216" w:lineRule="auto"/>
        <w:ind w:left="1440"/>
        <w:jc w:val="highKashida"/>
        <w:rPr>
          <w:rFonts w:cs="B Lotus"/>
          <w:spacing w:val="-4"/>
          <w:sz w:val="32"/>
          <w:szCs w:val="32"/>
          <w:rtl/>
        </w:rPr>
      </w:pPr>
      <w:r w:rsidRPr="000C1DBF">
        <w:rPr>
          <w:rFonts w:cs="B Lotus"/>
          <w:spacing w:val="-4"/>
          <w:sz w:val="32"/>
          <w:szCs w:val="32"/>
          <w:rtl/>
        </w:rPr>
        <w:t>فرعي‌:</w:t>
      </w:r>
    </w:p>
    <w:p w:rsidR="001A06FC" w:rsidRDefault="001A06FC" w:rsidP="001A06FC">
      <w:pPr>
        <w:widowControl w:val="0"/>
        <w:spacing w:line="216" w:lineRule="auto"/>
        <w:jc w:val="center"/>
        <w:rPr>
          <w:rFonts w:cs="B Titr"/>
          <w:b/>
          <w:bCs/>
          <w:color w:val="000000"/>
          <w:spacing w:val="-4"/>
          <w:sz w:val="22"/>
          <w:szCs w:val="22"/>
          <w:rtl/>
        </w:rPr>
      </w:pPr>
    </w:p>
    <w:p w:rsidR="001A06FC" w:rsidRDefault="001A06FC" w:rsidP="001A06FC">
      <w:pPr>
        <w:widowControl w:val="0"/>
        <w:spacing w:line="216" w:lineRule="auto"/>
        <w:jc w:val="center"/>
        <w:rPr>
          <w:rFonts w:cs="B Titr"/>
          <w:b/>
          <w:bCs/>
          <w:color w:val="000000"/>
          <w:spacing w:val="-4"/>
          <w:sz w:val="22"/>
          <w:szCs w:val="22"/>
          <w:rtl/>
        </w:rPr>
      </w:pPr>
    </w:p>
    <w:p w:rsidR="001A06FC" w:rsidRDefault="001A06FC" w:rsidP="001A06FC">
      <w:pPr>
        <w:widowControl w:val="0"/>
        <w:spacing w:line="216" w:lineRule="auto"/>
        <w:jc w:val="center"/>
        <w:rPr>
          <w:rFonts w:cs="B Titr"/>
          <w:b/>
          <w:bCs/>
          <w:color w:val="000000"/>
          <w:spacing w:val="-4"/>
          <w:sz w:val="28"/>
          <w:szCs w:val="28"/>
          <w:rtl/>
        </w:rPr>
      </w:pPr>
    </w:p>
    <w:p w:rsidR="001A06FC" w:rsidRDefault="001A06FC" w:rsidP="001A06FC">
      <w:pPr>
        <w:widowControl w:val="0"/>
        <w:spacing w:line="216" w:lineRule="auto"/>
        <w:jc w:val="center"/>
        <w:rPr>
          <w:rFonts w:cs="B Titr"/>
          <w:b/>
          <w:bCs/>
          <w:color w:val="000000"/>
          <w:spacing w:val="-4"/>
          <w:sz w:val="20"/>
          <w:szCs w:val="20"/>
          <w:rtl/>
        </w:rPr>
      </w:pPr>
    </w:p>
    <w:tbl>
      <w:tblPr>
        <w:tblStyle w:val="TableGrid1"/>
        <w:bidiVisual/>
        <w:tblW w:w="0" w:type="auto"/>
        <w:tblInd w:w="844" w:type="dxa"/>
        <w:tblLook w:val="04A0"/>
      </w:tblPr>
      <w:tblGrid>
        <w:gridCol w:w="5103"/>
      </w:tblGrid>
      <w:tr w:rsidR="00C03479" w:rsidRPr="002F4C02" w:rsidTr="00AF64D9">
        <w:trPr>
          <w:trHeight w:val="453"/>
        </w:trPr>
        <w:tc>
          <w:tcPr>
            <w:tcW w:w="5103" w:type="dxa"/>
            <w:vAlign w:val="center"/>
          </w:tcPr>
          <w:p w:rsidR="00C03479" w:rsidRPr="002F4C02" w:rsidRDefault="00C03479" w:rsidP="00C06F68">
            <w:pPr>
              <w:widowControl w:val="0"/>
              <w:spacing w:line="192" w:lineRule="auto"/>
              <w:jc w:val="center"/>
              <w:rPr>
                <w:rFonts w:cs="B Titr"/>
                <w:b/>
                <w:bCs/>
                <w:color w:val="000000"/>
                <w:spacing w:val="-4"/>
                <w:sz w:val="20"/>
                <w:szCs w:val="20"/>
                <w:rtl/>
              </w:rPr>
            </w:pPr>
            <w:r w:rsidRPr="00A60886">
              <w:rPr>
                <w:rFonts w:cs="B Titr" w:hint="cs"/>
                <w:b/>
                <w:bCs/>
                <w:color w:val="000000"/>
                <w:spacing w:val="-4"/>
                <w:sz w:val="24"/>
                <w:szCs w:val="24"/>
                <w:rtl/>
              </w:rPr>
              <w:t xml:space="preserve">سوابق </w:t>
            </w:r>
            <w:r>
              <w:rPr>
                <w:rFonts w:cs="B Titr" w:hint="cs"/>
                <w:b/>
                <w:bCs/>
                <w:color w:val="000000"/>
                <w:spacing w:val="-4"/>
                <w:sz w:val="24"/>
                <w:szCs w:val="24"/>
                <w:rtl/>
              </w:rPr>
              <w:t>جداگانه چاپ گرديد.</w:t>
            </w:r>
          </w:p>
        </w:tc>
      </w:tr>
    </w:tbl>
    <w:p w:rsidR="00C03479" w:rsidRDefault="00C03479" w:rsidP="00C03479">
      <w:pPr>
        <w:widowControl w:val="0"/>
        <w:spacing w:line="216" w:lineRule="auto"/>
        <w:jc w:val="center"/>
        <w:rPr>
          <w:rFonts w:cs="B Titr"/>
          <w:b/>
          <w:bCs/>
          <w:color w:val="000000"/>
          <w:spacing w:val="-4"/>
          <w:sz w:val="20"/>
          <w:szCs w:val="20"/>
          <w:rtl/>
        </w:rPr>
      </w:pPr>
    </w:p>
    <w:p w:rsidR="002952FF" w:rsidRPr="001A06FC" w:rsidRDefault="002952FF" w:rsidP="001A06FC">
      <w:pPr>
        <w:widowControl w:val="0"/>
        <w:spacing w:line="216" w:lineRule="auto"/>
        <w:jc w:val="center"/>
        <w:rPr>
          <w:rFonts w:cs="B Titr"/>
          <w:b/>
          <w:bCs/>
          <w:color w:val="000000"/>
          <w:spacing w:val="-4"/>
          <w:sz w:val="20"/>
          <w:szCs w:val="20"/>
          <w:rtl/>
        </w:rPr>
      </w:pPr>
    </w:p>
    <w:p w:rsidR="001A06FC" w:rsidRDefault="001A06FC" w:rsidP="001A06FC">
      <w:pPr>
        <w:widowControl w:val="0"/>
        <w:spacing w:line="216" w:lineRule="auto"/>
        <w:jc w:val="center"/>
        <w:rPr>
          <w:rFonts w:cs="B Titr"/>
          <w:b/>
          <w:bCs/>
          <w:color w:val="000000"/>
          <w:spacing w:val="-4"/>
          <w:sz w:val="28"/>
          <w:szCs w:val="28"/>
          <w:rtl/>
        </w:rPr>
      </w:pPr>
      <w:r>
        <w:rPr>
          <w:rFonts w:cs="B Titr" w:hint="cs"/>
          <w:b/>
          <w:bCs/>
          <w:color w:val="000000"/>
          <w:spacing w:val="-4"/>
          <w:sz w:val="28"/>
          <w:szCs w:val="28"/>
          <w:rtl/>
        </w:rPr>
        <w:t>معاونت</w:t>
      </w:r>
      <w:r w:rsidRPr="008D4997">
        <w:rPr>
          <w:rFonts w:cs="B Titr"/>
          <w:b/>
          <w:bCs/>
          <w:color w:val="000000"/>
          <w:spacing w:val="-4"/>
          <w:sz w:val="28"/>
          <w:szCs w:val="28"/>
          <w:rtl/>
        </w:rPr>
        <w:t xml:space="preserve"> قوانين</w:t>
      </w:r>
    </w:p>
    <w:p w:rsidR="001A06FC" w:rsidRPr="002952FF" w:rsidRDefault="001A06FC" w:rsidP="00C03479">
      <w:pPr>
        <w:widowControl w:val="0"/>
        <w:jc w:val="center"/>
        <w:rPr>
          <w:rFonts w:cs="B Titr"/>
          <w:b/>
          <w:bCs/>
          <w:color w:val="000000"/>
          <w:spacing w:val="-4"/>
          <w:sz w:val="20"/>
          <w:szCs w:val="20"/>
          <w:rtl/>
        </w:rPr>
      </w:pPr>
      <w:r w:rsidRPr="00CB1067">
        <w:rPr>
          <w:rFonts w:cs="B Titr" w:hint="cs"/>
          <w:b/>
          <w:bCs/>
          <w:color w:val="000000"/>
          <w:spacing w:val="-4"/>
          <w:sz w:val="22"/>
          <w:szCs w:val="22"/>
          <w:rtl/>
        </w:rPr>
        <w:t>اداره كل تدوين قوانين</w:t>
      </w:r>
      <w:r>
        <w:rPr>
          <w:rFonts w:cs="B Lotus"/>
          <w:b/>
          <w:bCs/>
          <w:spacing w:val="-4"/>
          <w:sz w:val="28"/>
          <w:szCs w:val="28"/>
          <w:rtl/>
        </w:rPr>
        <w:br w:type="page"/>
      </w:r>
      <w:r w:rsidRPr="00E23C4F">
        <w:rPr>
          <w:rFonts w:cs="B Lotus" w:hint="cs"/>
          <w:b/>
          <w:bCs/>
          <w:spacing w:val="-4"/>
          <w:rtl/>
        </w:rPr>
        <w:lastRenderedPageBreak/>
        <w:t>باسمه تعالي</w:t>
      </w:r>
    </w:p>
    <w:p w:rsidR="00AB3BC5" w:rsidRPr="003B1D88" w:rsidRDefault="00AB3BC5" w:rsidP="00AB3BC5">
      <w:pPr>
        <w:jc w:val="lowKashida"/>
        <w:rPr>
          <w:rFonts w:cs="B Lotus"/>
          <w:b/>
          <w:bCs/>
          <w:spacing w:val="-4"/>
          <w:sz w:val="28"/>
          <w:szCs w:val="28"/>
          <w:rtl/>
        </w:rPr>
      </w:pPr>
      <w:r w:rsidRPr="003B1D88">
        <w:rPr>
          <w:rFonts w:cs="B Lotus"/>
          <w:b/>
          <w:bCs/>
          <w:spacing w:val="-4"/>
          <w:sz w:val="28"/>
          <w:szCs w:val="28"/>
          <w:rtl/>
        </w:rPr>
        <w:t xml:space="preserve">شماره </w:t>
      </w:r>
      <w:r>
        <w:rPr>
          <w:rFonts w:cs="B Lotus" w:hint="cs"/>
          <w:b/>
          <w:bCs/>
          <w:spacing w:val="-4"/>
          <w:sz w:val="28"/>
          <w:szCs w:val="28"/>
          <w:rtl/>
        </w:rPr>
        <w:t>37559/53107</w:t>
      </w:r>
    </w:p>
    <w:p w:rsidR="00AB3BC5" w:rsidRPr="003B1D88" w:rsidRDefault="00AB3BC5" w:rsidP="00AB3BC5">
      <w:pPr>
        <w:jc w:val="lowKashida"/>
        <w:rPr>
          <w:rFonts w:cs="B Lotus"/>
          <w:b/>
          <w:bCs/>
          <w:spacing w:val="-4"/>
          <w:sz w:val="28"/>
          <w:szCs w:val="28"/>
          <w:rtl/>
        </w:rPr>
      </w:pPr>
      <w:r w:rsidRPr="003B1D88">
        <w:rPr>
          <w:rFonts w:cs="B Lotus"/>
          <w:b/>
          <w:bCs/>
          <w:spacing w:val="-4"/>
          <w:sz w:val="28"/>
          <w:szCs w:val="28"/>
          <w:rtl/>
        </w:rPr>
        <w:t xml:space="preserve">تاريخ </w:t>
      </w:r>
      <w:r>
        <w:rPr>
          <w:rFonts w:cs="B Lotus" w:hint="cs"/>
          <w:b/>
          <w:bCs/>
          <w:spacing w:val="-4"/>
          <w:sz w:val="28"/>
          <w:szCs w:val="28"/>
          <w:rtl/>
        </w:rPr>
        <w:t>31/3/1395</w:t>
      </w:r>
    </w:p>
    <w:p w:rsidR="00AB3BC5" w:rsidRPr="003B1D88" w:rsidRDefault="00AB3BC5" w:rsidP="00AB3BC5">
      <w:pPr>
        <w:jc w:val="lowKashida"/>
        <w:rPr>
          <w:rFonts w:cs="B Lotus"/>
          <w:b/>
          <w:bCs/>
          <w:spacing w:val="-4"/>
          <w:sz w:val="28"/>
          <w:szCs w:val="28"/>
          <w:rtl/>
        </w:rPr>
      </w:pPr>
      <w:r>
        <w:rPr>
          <w:rFonts w:cs="B Lotus" w:hint="cs"/>
          <w:b/>
          <w:bCs/>
          <w:spacing w:val="-4"/>
          <w:sz w:val="28"/>
          <w:szCs w:val="28"/>
          <w:rtl/>
        </w:rPr>
        <w:t>معاونت امور مجلس رئيس جمهور</w:t>
      </w:r>
    </w:p>
    <w:p w:rsidR="00AB3BC5" w:rsidRDefault="00AB3BC5" w:rsidP="00AB3BC5">
      <w:pPr>
        <w:ind w:firstLine="567"/>
        <w:jc w:val="lowKashida"/>
        <w:rPr>
          <w:rFonts w:cs="B Lotus"/>
          <w:sz w:val="28"/>
          <w:szCs w:val="28"/>
          <w:rtl/>
        </w:rPr>
      </w:pPr>
      <w:r>
        <w:rPr>
          <w:rFonts w:cs="B Lotus" w:hint="cs"/>
          <w:sz w:val="28"/>
          <w:szCs w:val="28"/>
          <w:rtl/>
        </w:rPr>
        <w:t>هيأت وزيران در جلسه مورخ 16/3/1395 موافقت نمود:</w:t>
      </w:r>
    </w:p>
    <w:p w:rsidR="00AB3BC5" w:rsidRDefault="00AB3BC5" w:rsidP="00AB3BC5">
      <w:pPr>
        <w:ind w:firstLine="567"/>
        <w:jc w:val="lowKashida"/>
        <w:rPr>
          <w:rFonts w:cs="B Lotus"/>
          <w:sz w:val="28"/>
          <w:szCs w:val="28"/>
          <w:rtl/>
        </w:rPr>
      </w:pPr>
      <w:r>
        <w:rPr>
          <w:rFonts w:cs="B Lotus" w:hint="cs"/>
          <w:sz w:val="28"/>
          <w:szCs w:val="28"/>
          <w:rtl/>
        </w:rPr>
        <w:t>در اجراي ماده (141) قانون آيين‌نامه داخلي مجلس شوراي اسلامي لوايح مندرج در فهرست پيوست كه تأييد شده به مهر«دفتر هيأت دولت» است، در دستور كار مجلس شوراي اسلامي قرار گيرد.</w:t>
      </w:r>
    </w:p>
    <w:p w:rsidR="00AB3BC5" w:rsidRDefault="00AB3BC5" w:rsidP="00AB3BC5">
      <w:pPr>
        <w:ind w:left="3969"/>
        <w:jc w:val="center"/>
        <w:rPr>
          <w:rFonts w:cs="B Lotus"/>
          <w:b/>
          <w:bCs/>
          <w:spacing w:val="-4"/>
          <w:sz w:val="28"/>
          <w:szCs w:val="28"/>
          <w:rtl/>
        </w:rPr>
      </w:pPr>
      <w:r>
        <w:rPr>
          <w:rFonts w:cs="B Lotus" w:hint="cs"/>
          <w:b/>
          <w:bCs/>
          <w:spacing w:val="-4"/>
          <w:sz w:val="28"/>
          <w:szCs w:val="28"/>
          <w:rtl/>
        </w:rPr>
        <w:t>اسحاق جهانگيري</w:t>
      </w:r>
    </w:p>
    <w:p w:rsidR="001D655C" w:rsidRDefault="00AB3BC5" w:rsidP="00396880">
      <w:pPr>
        <w:ind w:left="3969"/>
        <w:jc w:val="center"/>
        <w:rPr>
          <w:rFonts w:cs="B Lotus"/>
          <w:bCs/>
          <w:spacing w:val="-4"/>
          <w:sz w:val="28"/>
          <w:szCs w:val="28"/>
          <w:rtl/>
        </w:rPr>
      </w:pPr>
      <w:r>
        <w:rPr>
          <w:rFonts w:cs="B Lotus" w:hint="cs"/>
          <w:b/>
          <w:bCs/>
          <w:spacing w:val="-4"/>
          <w:sz w:val="28"/>
          <w:szCs w:val="28"/>
          <w:rtl/>
        </w:rPr>
        <w:t>معاون اول رئيس‌جمهور</w:t>
      </w:r>
    </w:p>
    <w:p w:rsidR="00BD3642" w:rsidRDefault="00BD3642" w:rsidP="00BD3642">
      <w:pPr>
        <w:jc w:val="lowKashida"/>
        <w:rPr>
          <w:rFonts w:cs="B Lotus"/>
          <w:b/>
          <w:bCs/>
          <w:spacing w:val="-4"/>
          <w:sz w:val="28"/>
          <w:szCs w:val="28"/>
          <w:rtl/>
        </w:rPr>
      </w:pPr>
      <w:r>
        <w:rPr>
          <w:rFonts w:cs="B Lotus" w:hint="cs"/>
          <w:b/>
          <w:bCs/>
          <w:spacing w:val="-4"/>
          <w:sz w:val="28"/>
          <w:szCs w:val="28"/>
          <w:rtl/>
        </w:rPr>
        <w:t>شماره: 135541/51088</w:t>
      </w:r>
    </w:p>
    <w:p w:rsidR="00BD3642" w:rsidRDefault="00BD3642" w:rsidP="00BD3642">
      <w:pPr>
        <w:jc w:val="lowKashida"/>
        <w:rPr>
          <w:rFonts w:cs="B Lotus"/>
          <w:b/>
          <w:bCs/>
          <w:spacing w:val="-4"/>
          <w:sz w:val="28"/>
          <w:szCs w:val="28"/>
          <w:rtl/>
        </w:rPr>
      </w:pPr>
      <w:r>
        <w:rPr>
          <w:rFonts w:cs="B Lotus" w:hint="cs"/>
          <w:b/>
          <w:bCs/>
          <w:spacing w:val="-4"/>
          <w:sz w:val="28"/>
          <w:szCs w:val="28"/>
          <w:rtl/>
        </w:rPr>
        <w:t>تاريخ: 19/10/1394</w:t>
      </w:r>
    </w:p>
    <w:p w:rsidR="00BD3642" w:rsidRDefault="00BD3642" w:rsidP="00BD3642">
      <w:pPr>
        <w:jc w:val="lowKashida"/>
        <w:rPr>
          <w:rFonts w:cs="B Lotus"/>
          <w:b/>
          <w:bCs/>
          <w:spacing w:val="-4"/>
          <w:sz w:val="28"/>
          <w:szCs w:val="28"/>
          <w:rtl/>
        </w:rPr>
      </w:pPr>
      <w:r>
        <w:rPr>
          <w:rFonts w:cs="B Lotus"/>
          <w:b/>
          <w:bCs/>
          <w:spacing w:val="-4"/>
          <w:sz w:val="28"/>
          <w:szCs w:val="28"/>
          <w:rtl/>
        </w:rPr>
        <w:t>جناب آقاي دكتر</w:t>
      </w:r>
      <w:r>
        <w:rPr>
          <w:rFonts w:cs="B Lotus" w:hint="cs"/>
          <w:b/>
          <w:bCs/>
          <w:spacing w:val="-4"/>
          <w:sz w:val="28"/>
          <w:szCs w:val="28"/>
          <w:rtl/>
        </w:rPr>
        <w:t xml:space="preserve"> لاريجاني</w:t>
      </w:r>
    </w:p>
    <w:p w:rsidR="00BD3642" w:rsidRPr="008C3C3E" w:rsidRDefault="00BD3642" w:rsidP="00BD3642">
      <w:pPr>
        <w:jc w:val="lowKashida"/>
        <w:rPr>
          <w:rFonts w:cs="B Lotus"/>
          <w:b/>
          <w:bCs/>
          <w:spacing w:val="-4"/>
          <w:sz w:val="28"/>
          <w:szCs w:val="28"/>
          <w:rtl/>
        </w:rPr>
      </w:pPr>
      <w:r w:rsidRPr="008C3C3E">
        <w:rPr>
          <w:rFonts w:cs="B Lotus"/>
          <w:b/>
          <w:bCs/>
          <w:spacing w:val="-4"/>
          <w:sz w:val="28"/>
          <w:szCs w:val="28"/>
          <w:rtl/>
        </w:rPr>
        <w:t>رئيس محترم مجلس شوراي اسلامي</w:t>
      </w:r>
    </w:p>
    <w:p w:rsidR="00BD3642" w:rsidRPr="004558E0" w:rsidRDefault="00BD3642" w:rsidP="00BD3642">
      <w:pPr>
        <w:ind w:firstLine="567"/>
        <w:jc w:val="lowKashida"/>
        <w:rPr>
          <w:rFonts w:cs="B Lotus"/>
          <w:spacing w:val="-4"/>
          <w:sz w:val="28"/>
          <w:szCs w:val="28"/>
          <w:rtl/>
        </w:rPr>
      </w:pPr>
      <w:r w:rsidRPr="001227E3">
        <w:rPr>
          <w:rFonts w:cs="B Lotus"/>
          <w:spacing w:val="-4"/>
          <w:sz w:val="28"/>
          <w:szCs w:val="28"/>
          <w:rtl/>
        </w:rPr>
        <w:t xml:space="preserve">لايحه </w:t>
      </w:r>
      <w:r>
        <w:rPr>
          <w:rFonts w:cs="B Lotus" w:hint="cs"/>
          <w:spacing w:val="-4"/>
          <w:sz w:val="28"/>
          <w:szCs w:val="28"/>
          <w:rtl/>
        </w:rPr>
        <w:t xml:space="preserve">اصلاح قانون امور گمركي </w:t>
      </w:r>
      <w:r w:rsidRPr="004558E0">
        <w:rPr>
          <w:rFonts w:cs="B Lotus" w:hint="cs"/>
          <w:spacing w:val="-4"/>
          <w:sz w:val="28"/>
          <w:szCs w:val="28"/>
          <w:rtl/>
        </w:rPr>
        <w:t xml:space="preserve">كه بنابه پيشنهاد </w:t>
      </w:r>
      <w:r>
        <w:rPr>
          <w:rFonts w:cs="B Lotus" w:hint="cs"/>
          <w:spacing w:val="-4"/>
          <w:sz w:val="28"/>
          <w:szCs w:val="28"/>
          <w:rtl/>
        </w:rPr>
        <w:t>وزارت امور اقتصادي و دارايي در جلسات مورخ 27/8/1394 و 1/9/1394 هيأت وزيران</w:t>
      </w:r>
      <w:r w:rsidRPr="004558E0">
        <w:rPr>
          <w:rFonts w:cs="B Lotus" w:hint="cs"/>
          <w:spacing w:val="-4"/>
          <w:sz w:val="28"/>
          <w:szCs w:val="28"/>
          <w:rtl/>
        </w:rPr>
        <w:t xml:space="preserve"> به</w:t>
      </w:r>
      <w:r>
        <w:rPr>
          <w:rFonts w:cs="B Lotus" w:hint="cs"/>
          <w:spacing w:val="-4"/>
          <w:sz w:val="28"/>
          <w:szCs w:val="28"/>
          <w:rtl/>
        </w:rPr>
        <w:t>‌</w:t>
      </w:r>
      <w:r w:rsidRPr="004558E0">
        <w:rPr>
          <w:rFonts w:cs="B Lotus" w:hint="cs"/>
          <w:spacing w:val="-4"/>
          <w:sz w:val="28"/>
          <w:szCs w:val="28"/>
          <w:rtl/>
        </w:rPr>
        <w:t xml:space="preserve">تصويب رسيده است، </w:t>
      </w:r>
      <w:r>
        <w:rPr>
          <w:rFonts w:cs="B Lotus" w:hint="cs"/>
          <w:spacing w:val="-4"/>
          <w:sz w:val="28"/>
          <w:szCs w:val="28"/>
          <w:rtl/>
        </w:rPr>
        <w:t>براي</w:t>
      </w:r>
      <w:r w:rsidRPr="004558E0">
        <w:rPr>
          <w:rFonts w:cs="B Lotus" w:hint="cs"/>
          <w:spacing w:val="-4"/>
          <w:sz w:val="28"/>
          <w:szCs w:val="28"/>
          <w:rtl/>
        </w:rPr>
        <w:t xml:space="preserve"> طي تشريف</w:t>
      </w:r>
      <w:r>
        <w:rPr>
          <w:rFonts w:cs="B Lotus" w:hint="cs"/>
          <w:spacing w:val="-4"/>
          <w:sz w:val="28"/>
          <w:szCs w:val="28"/>
          <w:rtl/>
        </w:rPr>
        <w:t>ات قانوني به پيوست تقديم مي‌شود</w:t>
      </w:r>
      <w:r w:rsidRPr="004558E0">
        <w:rPr>
          <w:rFonts w:cs="B Lotus" w:hint="cs"/>
          <w:spacing w:val="-4"/>
          <w:sz w:val="28"/>
          <w:szCs w:val="28"/>
          <w:rtl/>
        </w:rPr>
        <w:t>.</w:t>
      </w:r>
    </w:p>
    <w:p w:rsidR="00BD3642" w:rsidRPr="004558E0" w:rsidRDefault="00BD3642" w:rsidP="00BD3642">
      <w:pPr>
        <w:ind w:left="3600"/>
        <w:jc w:val="center"/>
        <w:rPr>
          <w:rFonts w:cs="B Lotus"/>
          <w:bCs/>
          <w:spacing w:val="-4"/>
          <w:sz w:val="28"/>
          <w:szCs w:val="28"/>
          <w:rtl/>
        </w:rPr>
      </w:pPr>
      <w:r>
        <w:rPr>
          <w:rFonts w:cs="B Lotus" w:hint="cs"/>
          <w:bCs/>
          <w:spacing w:val="-4"/>
          <w:sz w:val="28"/>
          <w:szCs w:val="28"/>
          <w:rtl/>
        </w:rPr>
        <w:t>حسن روحاني</w:t>
      </w:r>
    </w:p>
    <w:p w:rsidR="00BD3642" w:rsidRDefault="00BD3642" w:rsidP="00BD3642">
      <w:pPr>
        <w:ind w:left="3600"/>
        <w:jc w:val="center"/>
        <w:rPr>
          <w:rFonts w:cs="B Lotus"/>
          <w:bCs/>
          <w:spacing w:val="-4"/>
          <w:sz w:val="28"/>
          <w:szCs w:val="28"/>
          <w:rtl/>
        </w:rPr>
      </w:pPr>
      <w:r w:rsidRPr="004558E0">
        <w:rPr>
          <w:rFonts w:cs="B Lotus" w:hint="cs"/>
          <w:bCs/>
          <w:spacing w:val="-4"/>
          <w:sz w:val="28"/>
          <w:szCs w:val="28"/>
          <w:rtl/>
        </w:rPr>
        <w:t>رئيس جمهور</w:t>
      </w:r>
    </w:p>
    <w:p w:rsidR="00BD3642" w:rsidRDefault="00BD3642" w:rsidP="00BD3642">
      <w:pPr>
        <w:bidi w:val="0"/>
        <w:rPr>
          <w:rFonts w:cs="B Lotus"/>
          <w:b/>
          <w:bCs/>
          <w:spacing w:val="-2"/>
          <w:sz w:val="32"/>
          <w:szCs w:val="28"/>
        </w:rPr>
      </w:pPr>
      <w:r>
        <w:rPr>
          <w:rFonts w:cs="B Lotus"/>
          <w:b/>
          <w:bCs/>
          <w:spacing w:val="-2"/>
          <w:sz w:val="32"/>
          <w:szCs w:val="28"/>
          <w:rtl/>
        </w:rPr>
        <w:br w:type="page"/>
      </w:r>
    </w:p>
    <w:p w:rsidR="00BD3642" w:rsidRDefault="00BD3642" w:rsidP="00BD3642">
      <w:pPr>
        <w:widowControl w:val="0"/>
        <w:spacing w:line="216" w:lineRule="auto"/>
        <w:ind w:firstLine="284"/>
        <w:jc w:val="lowKashida"/>
        <w:rPr>
          <w:rFonts w:cs="B Lotus"/>
          <w:b/>
          <w:bCs/>
          <w:spacing w:val="-2"/>
          <w:sz w:val="32"/>
          <w:szCs w:val="28"/>
          <w:rtl/>
        </w:rPr>
      </w:pPr>
      <w:r>
        <w:rPr>
          <w:rFonts w:cs="B Lotus" w:hint="cs"/>
          <w:b/>
          <w:bCs/>
          <w:spacing w:val="-2"/>
          <w:sz w:val="32"/>
          <w:szCs w:val="28"/>
          <w:rtl/>
        </w:rPr>
        <w:lastRenderedPageBreak/>
        <w:t>مقدمه (دلايل توجيهي):</w:t>
      </w:r>
    </w:p>
    <w:p w:rsidR="00BD3642" w:rsidRPr="00B66DBE" w:rsidRDefault="00BD3642" w:rsidP="00BD3642">
      <w:pPr>
        <w:widowControl w:val="0"/>
        <w:spacing w:line="216" w:lineRule="auto"/>
        <w:ind w:firstLine="284"/>
        <w:jc w:val="lowKashida"/>
        <w:rPr>
          <w:rFonts w:cs="B Lotus"/>
          <w:sz w:val="28"/>
          <w:szCs w:val="28"/>
          <w:rtl/>
        </w:rPr>
      </w:pPr>
      <w:r w:rsidRPr="00B66DBE">
        <w:rPr>
          <w:rFonts w:cs="B Lotus" w:hint="cs"/>
          <w:sz w:val="28"/>
          <w:szCs w:val="28"/>
          <w:rtl/>
        </w:rPr>
        <w:t>نظر به اینکه دولت جمهوری اسلامی ایران در</w:t>
      </w:r>
      <w:r>
        <w:rPr>
          <w:rFonts w:cs="B Lotus" w:hint="cs"/>
          <w:sz w:val="28"/>
          <w:szCs w:val="28"/>
          <w:rtl/>
        </w:rPr>
        <w:t xml:space="preserve"> سال 1389 به کنوانسیون تجدیدنظر</w:t>
      </w:r>
      <w:r w:rsidRPr="00B66DBE">
        <w:rPr>
          <w:rFonts w:cs="B Lotus" w:hint="cs"/>
          <w:sz w:val="28"/>
          <w:szCs w:val="28"/>
          <w:rtl/>
        </w:rPr>
        <w:t>شده کیوتو درخصوص ساده و هماهنگ کردن رویه</w:t>
      </w:r>
      <w:r w:rsidRPr="00B66DBE">
        <w:rPr>
          <w:rFonts w:cs="B Lotus" w:hint="cs"/>
          <w:sz w:val="28"/>
          <w:szCs w:val="28"/>
          <w:rtl/>
        </w:rPr>
        <w:softHyphen/>
        <w:t>های گمرکی و در سال 1391 به کنوانسیون استانبول درخصوص ورود موقت پیوسته است و این کن</w:t>
      </w:r>
      <w:r>
        <w:rPr>
          <w:rFonts w:cs="B Lotus" w:hint="cs"/>
          <w:sz w:val="28"/>
          <w:szCs w:val="28"/>
          <w:rtl/>
        </w:rPr>
        <w:t>وانسیون</w:t>
      </w:r>
      <w:r>
        <w:rPr>
          <w:rFonts w:cs="B Lotus" w:hint="cs"/>
          <w:sz w:val="28"/>
          <w:szCs w:val="28"/>
          <w:rtl/>
        </w:rPr>
        <w:softHyphen/>
        <w:t>ها، حداقل ضوابط پذیرفته‌</w:t>
      </w:r>
      <w:r w:rsidRPr="00B66DBE">
        <w:rPr>
          <w:rFonts w:cs="B Lotus" w:hint="cs"/>
          <w:sz w:val="28"/>
          <w:szCs w:val="28"/>
          <w:rtl/>
        </w:rPr>
        <w:t>شده بین</w:t>
      </w:r>
      <w:r w:rsidRPr="00B66DBE">
        <w:rPr>
          <w:rFonts w:cs="B Lotus" w:hint="cs"/>
          <w:sz w:val="28"/>
          <w:szCs w:val="28"/>
          <w:rtl/>
        </w:rPr>
        <w:softHyphen/>
        <w:t>المللی برای انجام تشریفات گمرکی می</w:t>
      </w:r>
      <w:r w:rsidRPr="00B66DBE">
        <w:rPr>
          <w:rFonts w:cs="B Lotus" w:hint="cs"/>
          <w:sz w:val="28"/>
          <w:szCs w:val="28"/>
          <w:rtl/>
        </w:rPr>
        <w:softHyphen/>
        <w:t xml:space="preserve">باشند که باید ضوابط آنها در قانون امور گمرکی منعکس گردد و با توجه به اینکه اموری چون شرایط جدید اقتصادی و تجارت خارجی کشور، تسهیل صادرات، کمک به تولید و اشتغال، کاهش رسوب کالا در مبادی، تسهیل ورود موقت کالا برای پردازش و صدور و نهایتاً رفع ابهام از برخی مواد، نیازمند اصلاح </w:t>
      </w:r>
      <w:r>
        <w:rPr>
          <w:rFonts w:cs="B Lotus" w:hint="cs"/>
          <w:sz w:val="28"/>
          <w:szCs w:val="28"/>
          <w:rtl/>
        </w:rPr>
        <w:t>قانون امور گمرکی مصوب 1390</w:t>
      </w:r>
      <w:r w:rsidRPr="00B66DBE">
        <w:rPr>
          <w:rFonts w:cs="B Lotus" w:hint="cs"/>
          <w:sz w:val="28"/>
          <w:szCs w:val="28"/>
          <w:rtl/>
        </w:rPr>
        <w:t xml:space="preserve"> است، لذا لایحه زیر برای طی تشریفات قانونی تقدیم می</w:t>
      </w:r>
      <w:r w:rsidRPr="00B66DBE">
        <w:rPr>
          <w:rFonts w:cs="B Lotus" w:hint="cs"/>
          <w:sz w:val="28"/>
          <w:szCs w:val="28"/>
          <w:rtl/>
        </w:rPr>
        <w:softHyphen/>
        <w:t>شود:</w:t>
      </w:r>
    </w:p>
    <w:p w:rsidR="00BD3642" w:rsidRPr="00637E31" w:rsidRDefault="00BD3642" w:rsidP="00BD3642">
      <w:pPr>
        <w:widowControl w:val="0"/>
        <w:spacing w:line="216" w:lineRule="auto"/>
        <w:ind w:firstLine="284"/>
        <w:rPr>
          <w:rFonts w:cs="B Titr"/>
          <w:b/>
          <w:bCs/>
          <w:sz w:val="18"/>
          <w:szCs w:val="18"/>
          <w:rtl/>
        </w:rPr>
      </w:pPr>
    </w:p>
    <w:p w:rsidR="00BD3642" w:rsidRPr="00CD1115" w:rsidRDefault="00BD3642" w:rsidP="00BD3642">
      <w:pPr>
        <w:widowControl w:val="0"/>
        <w:spacing w:line="216" w:lineRule="auto"/>
        <w:ind w:firstLine="284"/>
        <w:rPr>
          <w:rFonts w:cs="B Titr"/>
          <w:b/>
          <w:bCs/>
          <w:sz w:val="28"/>
          <w:szCs w:val="28"/>
          <w:rtl/>
        </w:rPr>
      </w:pPr>
      <w:r w:rsidRPr="00CD1115">
        <w:rPr>
          <w:rFonts w:cs="B Titr" w:hint="cs"/>
          <w:b/>
          <w:bCs/>
          <w:sz w:val="28"/>
          <w:szCs w:val="28"/>
          <w:rtl/>
        </w:rPr>
        <w:t>عنوان لايحه:</w:t>
      </w:r>
    </w:p>
    <w:p w:rsidR="00BD3642" w:rsidRDefault="00BD3642" w:rsidP="00BD3642">
      <w:pPr>
        <w:widowControl w:val="0"/>
        <w:spacing w:line="216" w:lineRule="auto"/>
        <w:ind w:firstLine="284"/>
        <w:jc w:val="center"/>
        <w:rPr>
          <w:rFonts w:cs="B Titr"/>
          <w:b/>
          <w:bCs/>
          <w:sz w:val="28"/>
          <w:szCs w:val="28"/>
          <w:rtl/>
        </w:rPr>
      </w:pPr>
      <w:r w:rsidRPr="00CD1115">
        <w:rPr>
          <w:rFonts w:cs="B Titr" w:hint="cs"/>
          <w:b/>
          <w:bCs/>
          <w:sz w:val="28"/>
          <w:szCs w:val="28"/>
          <w:rtl/>
        </w:rPr>
        <w:t>اصلاح قانون امور گمرکی</w:t>
      </w:r>
    </w:p>
    <w:p w:rsidR="00637E31" w:rsidRPr="00637E31" w:rsidRDefault="00637E31" w:rsidP="00BD3642">
      <w:pPr>
        <w:widowControl w:val="0"/>
        <w:spacing w:line="216" w:lineRule="auto"/>
        <w:ind w:firstLine="284"/>
        <w:jc w:val="center"/>
        <w:rPr>
          <w:rFonts w:cs="B Titr"/>
          <w:b/>
          <w:bCs/>
          <w:sz w:val="18"/>
          <w:szCs w:val="18"/>
          <w:rtl/>
        </w:rPr>
      </w:pPr>
    </w:p>
    <w:p w:rsidR="00BD3642" w:rsidRPr="00B66DBE" w:rsidRDefault="00BD3642" w:rsidP="00BD3642">
      <w:pPr>
        <w:widowControl w:val="0"/>
        <w:spacing w:line="216" w:lineRule="auto"/>
        <w:ind w:firstLine="284"/>
        <w:jc w:val="lowKashida"/>
        <w:rPr>
          <w:rFonts w:cs="B Lotus"/>
          <w:sz w:val="28"/>
          <w:szCs w:val="28"/>
          <w:rtl/>
        </w:rPr>
      </w:pPr>
      <w:r w:rsidRPr="00CD1115">
        <w:rPr>
          <w:rFonts w:cs="B Lotus" w:hint="cs"/>
          <w:b/>
          <w:bCs/>
          <w:sz w:val="28"/>
          <w:szCs w:val="28"/>
          <w:rtl/>
        </w:rPr>
        <w:t>ماده 1</w:t>
      </w:r>
      <w:r w:rsidRPr="00B66DBE">
        <w:rPr>
          <w:rFonts w:cs="B Lotus" w:hint="cs"/>
          <w:sz w:val="28"/>
          <w:szCs w:val="28"/>
          <w:rtl/>
        </w:rPr>
        <w:t xml:space="preserve">- ماده (1) قانون امور گمرکی مصوب </w:t>
      </w:r>
      <w:r>
        <w:rPr>
          <w:rFonts w:cs="B Lotus" w:hint="cs"/>
          <w:sz w:val="28"/>
          <w:szCs w:val="28"/>
          <w:rtl/>
        </w:rPr>
        <w:t>22/8/1390 به شرح زير اصلاح مي‌شود:</w:t>
      </w:r>
    </w:p>
    <w:p w:rsidR="00BD3642" w:rsidRPr="00B66DBE" w:rsidRDefault="00BD3642" w:rsidP="00BD3642">
      <w:pPr>
        <w:widowControl w:val="0"/>
        <w:spacing w:line="216" w:lineRule="auto"/>
        <w:ind w:firstLine="284"/>
        <w:jc w:val="lowKashida"/>
        <w:rPr>
          <w:rFonts w:cs="B Lotus"/>
          <w:sz w:val="28"/>
          <w:szCs w:val="28"/>
          <w:rtl/>
        </w:rPr>
      </w:pPr>
      <w:r w:rsidRPr="00B66DBE">
        <w:rPr>
          <w:rFonts w:cs="B Lotus" w:hint="cs"/>
          <w:sz w:val="28"/>
          <w:szCs w:val="28"/>
          <w:rtl/>
        </w:rPr>
        <w:t xml:space="preserve">الف- در بند (ج)، عبارت‌هاي </w:t>
      </w:r>
      <w:r>
        <w:rPr>
          <w:rFonts w:cs="B Lotus" w:hint="cs"/>
          <w:sz w:val="28"/>
          <w:szCs w:val="28"/>
          <w:rtl/>
        </w:rPr>
        <w:t>«</w:t>
      </w:r>
      <w:r w:rsidRPr="00B66DBE">
        <w:rPr>
          <w:rFonts w:cs="B Lotus" w:hint="cs"/>
          <w:sz w:val="28"/>
          <w:szCs w:val="28"/>
          <w:rtl/>
        </w:rPr>
        <w:t>كرير و فورواردر</w:t>
      </w:r>
      <w:r>
        <w:rPr>
          <w:rFonts w:cs="B Lotus" w:hint="cs"/>
          <w:sz w:val="28"/>
          <w:szCs w:val="28"/>
          <w:rtl/>
        </w:rPr>
        <w:t>»</w:t>
      </w:r>
      <w:r w:rsidRPr="00B66DBE">
        <w:rPr>
          <w:rFonts w:cs="B Lotus" w:hint="cs"/>
          <w:sz w:val="28"/>
          <w:szCs w:val="28"/>
          <w:rtl/>
        </w:rPr>
        <w:t xml:space="preserve"> و </w:t>
      </w:r>
      <w:r>
        <w:rPr>
          <w:rFonts w:cs="B Lotus" w:hint="cs"/>
          <w:sz w:val="28"/>
          <w:szCs w:val="28"/>
          <w:rtl/>
        </w:rPr>
        <w:t>«</w:t>
      </w:r>
      <w:r w:rsidRPr="00B66DBE">
        <w:rPr>
          <w:rFonts w:cs="B Lotus" w:hint="cs"/>
          <w:sz w:val="28"/>
          <w:szCs w:val="28"/>
          <w:rtl/>
        </w:rPr>
        <w:t>گيرنده كالا</w:t>
      </w:r>
      <w:r>
        <w:rPr>
          <w:rFonts w:cs="B Lotus" w:hint="cs"/>
          <w:sz w:val="28"/>
          <w:szCs w:val="28"/>
          <w:rtl/>
        </w:rPr>
        <w:t>»</w:t>
      </w:r>
      <w:r w:rsidRPr="00B66DBE">
        <w:rPr>
          <w:rFonts w:cs="B Lotus" w:hint="cs"/>
          <w:sz w:val="28"/>
          <w:szCs w:val="28"/>
          <w:rtl/>
        </w:rPr>
        <w:t xml:space="preserve"> به ترتیب به صورت عبارت‌هاي </w:t>
      </w:r>
      <w:r>
        <w:rPr>
          <w:rFonts w:cs="B Lotus" w:hint="cs"/>
          <w:sz w:val="28"/>
          <w:szCs w:val="28"/>
          <w:rtl/>
        </w:rPr>
        <w:t>«</w:t>
      </w:r>
      <w:r w:rsidRPr="00B66DBE">
        <w:rPr>
          <w:rFonts w:cs="B Lotus" w:hint="cs"/>
          <w:sz w:val="28"/>
          <w:szCs w:val="28"/>
          <w:rtl/>
        </w:rPr>
        <w:t>كرير-</w:t>
      </w:r>
      <w:r>
        <w:rPr>
          <w:rFonts w:cs="B Lotus" w:hint="cs"/>
          <w:sz w:val="28"/>
          <w:szCs w:val="28"/>
          <w:rtl/>
        </w:rPr>
        <w:t xml:space="preserve"> </w:t>
      </w:r>
      <w:r w:rsidRPr="00B66DBE">
        <w:rPr>
          <w:rFonts w:cs="B Lotus" w:hint="cs"/>
          <w:sz w:val="28"/>
          <w:szCs w:val="28"/>
          <w:rtl/>
        </w:rPr>
        <w:t>فورواردر</w:t>
      </w:r>
      <w:r>
        <w:rPr>
          <w:rFonts w:cs="B Lotus" w:hint="cs"/>
          <w:sz w:val="28"/>
          <w:szCs w:val="28"/>
          <w:rtl/>
        </w:rPr>
        <w:t>»</w:t>
      </w:r>
      <w:r w:rsidRPr="00B66DBE">
        <w:rPr>
          <w:rFonts w:cs="B Lotus" w:hint="cs"/>
          <w:sz w:val="28"/>
          <w:szCs w:val="28"/>
          <w:rtl/>
        </w:rPr>
        <w:t xml:space="preserve"> و </w:t>
      </w:r>
      <w:r>
        <w:rPr>
          <w:rFonts w:cs="B Lotus" w:hint="cs"/>
          <w:sz w:val="28"/>
          <w:szCs w:val="28"/>
          <w:rtl/>
        </w:rPr>
        <w:t>«</w:t>
      </w:r>
      <w:r w:rsidRPr="00B66DBE">
        <w:rPr>
          <w:rFonts w:cs="B Lotus" w:hint="cs"/>
          <w:sz w:val="28"/>
          <w:szCs w:val="28"/>
          <w:rtl/>
        </w:rPr>
        <w:t>ذي</w:t>
      </w:r>
      <w:r>
        <w:rPr>
          <w:rFonts w:cs="B Lotus" w:hint="cs"/>
          <w:sz w:val="28"/>
          <w:szCs w:val="28"/>
          <w:rtl/>
        </w:rPr>
        <w:t>‌</w:t>
      </w:r>
      <w:r w:rsidRPr="00B66DBE">
        <w:rPr>
          <w:rFonts w:cs="B Lotus" w:hint="cs"/>
          <w:sz w:val="28"/>
          <w:szCs w:val="28"/>
          <w:rtl/>
        </w:rPr>
        <w:t>نفع يا ترانزيت‌كننده</w:t>
      </w:r>
      <w:r>
        <w:rPr>
          <w:rFonts w:cs="B Lotus" w:hint="cs"/>
          <w:sz w:val="28"/>
          <w:szCs w:val="28"/>
          <w:rtl/>
        </w:rPr>
        <w:t>»</w:t>
      </w:r>
      <w:r w:rsidRPr="00B66DBE">
        <w:rPr>
          <w:rFonts w:cs="B Lotus" w:hint="cs"/>
          <w:sz w:val="28"/>
          <w:szCs w:val="28"/>
          <w:rtl/>
        </w:rPr>
        <w:t xml:space="preserve"> اصلاح و عبارت </w:t>
      </w:r>
      <w:r>
        <w:rPr>
          <w:rFonts w:cs="B Lotus" w:hint="cs"/>
          <w:sz w:val="28"/>
          <w:szCs w:val="28"/>
          <w:rtl/>
        </w:rPr>
        <w:t>«</w:t>
      </w:r>
      <w:r w:rsidRPr="00B66DBE">
        <w:rPr>
          <w:rFonts w:cs="B Lotus" w:hint="cs"/>
          <w:sz w:val="28"/>
          <w:szCs w:val="28"/>
          <w:rtl/>
        </w:rPr>
        <w:t>در</w:t>
      </w:r>
      <w:r>
        <w:rPr>
          <w:rFonts w:cs="B Lotus" w:hint="cs"/>
          <w:sz w:val="28"/>
          <w:szCs w:val="28"/>
          <w:rtl/>
        </w:rPr>
        <w:t xml:space="preserve"> مقابل ارائ</w:t>
      </w:r>
      <w:r w:rsidRPr="00B66DBE">
        <w:rPr>
          <w:rFonts w:cs="B Lotus" w:hint="cs"/>
          <w:sz w:val="28"/>
          <w:szCs w:val="28"/>
          <w:rtl/>
        </w:rPr>
        <w:t>ه بارنامه و يا دستور صادركننده بارنامه</w:t>
      </w:r>
      <w:r>
        <w:rPr>
          <w:rFonts w:cs="B Lotus" w:hint="cs"/>
          <w:sz w:val="28"/>
          <w:szCs w:val="28"/>
          <w:rtl/>
        </w:rPr>
        <w:t>»</w:t>
      </w:r>
      <w:r w:rsidRPr="00B66DBE">
        <w:rPr>
          <w:rFonts w:cs="B Lotus" w:hint="cs"/>
          <w:sz w:val="28"/>
          <w:szCs w:val="28"/>
          <w:rtl/>
        </w:rPr>
        <w:t xml:space="preserve"> قبل از عبارت</w:t>
      </w:r>
      <w:r>
        <w:rPr>
          <w:rFonts w:cs="B Lotus" w:hint="cs"/>
          <w:sz w:val="28"/>
          <w:szCs w:val="28"/>
          <w:rtl/>
        </w:rPr>
        <w:t>«</w:t>
      </w:r>
      <w:r w:rsidRPr="00B66DBE">
        <w:rPr>
          <w:rFonts w:cs="B Lotus" w:hint="cs"/>
          <w:sz w:val="28"/>
          <w:szCs w:val="28"/>
          <w:rtl/>
        </w:rPr>
        <w:t>بلامانع بودن</w:t>
      </w:r>
      <w:r>
        <w:rPr>
          <w:rFonts w:cs="B Lotus" w:hint="cs"/>
          <w:sz w:val="28"/>
          <w:szCs w:val="28"/>
          <w:rtl/>
        </w:rPr>
        <w:t>»</w:t>
      </w:r>
      <w:r w:rsidRPr="00B66DBE">
        <w:rPr>
          <w:rFonts w:cs="B Lotus" w:hint="cs"/>
          <w:sz w:val="28"/>
          <w:szCs w:val="28"/>
          <w:rtl/>
        </w:rPr>
        <w:t xml:space="preserve"> اضافه مي‌شود.</w:t>
      </w:r>
    </w:p>
    <w:p w:rsidR="00BD3642" w:rsidRPr="00B2692B"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2692B">
        <w:rPr>
          <w:rFonts w:cs="B Lotus" w:hint="cs"/>
          <w:b w:val="0"/>
          <w:bCs w:val="0"/>
          <w:color w:val="auto"/>
          <w:rtl/>
        </w:rPr>
        <w:t>ب- در بند (ح)، عبارت «به انتخاب اظهاركننده» قبل از عبارت «براي اجراي الزامات» اضافه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lastRenderedPageBreak/>
        <w:t xml:space="preserve">پ- در بند (د)، عبارت </w:t>
      </w:r>
      <w:r>
        <w:rPr>
          <w:rFonts w:cs="B Lotus" w:hint="cs"/>
          <w:b w:val="0"/>
          <w:bCs w:val="0"/>
          <w:color w:val="auto"/>
          <w:rtl/>
        </w:rPr>
        <w:t>«</w:t>
      </w:r>
      <w:r w:rsidRPr="00B66DBE">
        <w:rPr>
          <w:rFonts w:cs="B Lotus" w:hint="cs"/>
          <w:b w:val="0"/>
          <w:bCs w:val="0"/>
          <w:color w:val="auto"/>
          <w:rtl/>
        </w:rPr>
        <w:t>(از جمله ماليات و عوارض)</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«به‌</w:t>
      </w:r>
      <w:r w:rsidRPr="00B66DBE">
        <w:rPr>
          <w:rFonts w:cs="B Lotus" w:hint="cs"/>
          <w:b w:val="0"/>
          <w:bCs w:val="0"/>
          <w:color w:val="auto"/>
          <w:rtl/>
        </w:rPr>
        <w:t>علاوه وجوهي</w:t>
      </w:r>
      <w:r>
        <w:rPr>
          <w:rFonts w:cs="B Lotus" w:hint="cs"/>
          <w:b w:val="0"/>
          <w:bCs w:val="0"/>
          <w:color w:val="auto"/>
          <w:rtl/>
        </w:rPr>
        <w:t>»</w:t>
      </w:r>
      <w:r w:rsidRPr="00B66DBE">
        <w:rPr>
          <w:rFonts w:cs="B Lotus" w:hint="cs"/>
          <w:b w:val="0"/>
          <w:bCs w:val="0"/>
          <w:color w:val="auto"/>
          <w:rtl/>
        </w:rPr>
        <w:t xml:space="preserve"> و عبارت </w:t>
      </w:r>
      <w:r>
        <w:rPr>
          <w:rFonts w:cs="B Lotus" w:hint="cs"/>
          <w:b w:val="0"/>
          <w:bCs w:val="0"/>
          <w:color w:val="auto"/>
          <w:rtl/>
        </w:rPr>
        <w:t>«</w:t>
      </w:r>
      <w:r w:rsidRPr="00B66DBE">
        <w:rPr>
          <w:rFonts w:cs="B Lotus" w:hint="cs"/>
          <w:b w:val="0"/>
          <w:bCs w:val="0"/>
          <w:color w:val="auto"/>
          <w:rtl/>
        </w:rPr>
        <w:t>ماليات بر ارزش‌ افزوده و</w:t>
      </w:r>
      <w:r>
        <w:rPr>
          <w:rFonts w:cs="B Lotus" w:hint="cs"/>
          <w:b w:val="0"/>
          <w:bCs w:val="0"/>
          <w:color w:val="auto"/>
          <w:rtl/>
        </w:rPr>
        <w:t>»</w:t>
      </w:r>
      <w:r w:rsidRPr="00B66DBE">
        <w:rPr>
          <w:rFonts w:cs="B Lotus" w:hint="cs"/>
          <w:b w:val="0"/>
          <w:bCs w:val="0"/>
          <w:color w:val="auto"/>
          <w:rtl/>
        </w:rPr>
        <w:t xml:space="preserve"> قبل از عبارت </w:t>
      </w:r>
      <w:r>
        <w:rPr>
          <w:rFonts w:cs="B Lotus" w:hint="cs"/>
          <w:b w:val="0"/>
          <w:bCs w:val="0"/>
          <w:color w:val="auto"/>
          <w:rtl/>
        </w:rPr>
        <w:t>«</w:t>
      </w:r>
      <w:r w:rsidRPr="00B66DBE">
        <w:rPr>
          <w:rFonts w:cs="B Lotus" w:hint="cs"/>
          <w:b w:val="0"/>
          <w:bCs w:val="0"/>
          <w:color w:val="auto"/>
          <w:rtl/>
        </w:rPr>
        <w:t>هزينه‌هاي انجام خدمات</w:t>
      </w:r>
      <w:r>
        <w:rPr>
          <w:rFonts w:cs="B Lotus" w:hint="cs"/>
          <w:b w:val="0"/>
          <w:bCs w:val="0"/>
          <w:color w:val="auto"/>
          <w:rtl/>
        </w:rPr>
        <w:t>»</w:t>
      </w:r>
      <w:r w:rsidRPr="00B66DBE">
        <w:rPr>
          <w:rFonts w:cs="B Lotus" w:hint="cs"/>
          <w:b w:val="0"/>
          <w:bCs w:val="0"/>
          <w:color w:val="auto"/>
          <w:rtl/>
        </w:rPr>
        <w:t xml:space="preserve"> اضافه مي‌شوند.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ت- در بند (ش)، واژه </w:t>
      </w:r>
      <w:r>
        <w:rPr>
          <w:rFonts w:cs="B Lotus" w:hint="cs"/>
          <w:b w:val="0"/>
          <w:bCs w:val="0"/>
          <w:color w:val="auto"/>
          <w:rtl/>
        </w:rPr>
        <w:t>«</w:t>
      </w:r>
      <w:r w:rsidRPr="00B66DBE">
        <w:rPr>
          <w:rFonts w:cs="B Lotus" w:hint="cs"/>
          <w:b w:val="0"/>
          <w:bCs w:val="0"/>
          <w:color w:val="auto"/>
          <w:rtl/>
        </w:rPr>
        <w:t>ورودی</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صاحب کالای تجاری</w:t>
      </w:r>
      <w:r>
        <w:rPr>
          <w:rFonts w:cs="B Lotus" w:hint="cs"/>
          <w:b w:val="0"/>
          <w:bCs w:val="0"/>
          <w:color w:val="auto"/>
          <w:rtl/>
        </w:rPr>
        <w:t>»</w:t>
      </w:r>
      <w:r w:rsidRPr="00B66DBE">
        <w:rPr>
          <w:rFonts w:cs="B Lotus" w:hint="cs"/>
          <w:b w:val="0"/>
          <w:bCs w:val="0"/>
          <w:color w:val="auto"/>
          <w:rtl/>
        </w:rPr>
        <w:t xml:space="preserve">، عبارت </w:t>
      </w:r>
      <w:r>
        <w:rPr>
          <w:rFonts w:cs="B Lotus" w:hint="cs"/>
          <w:b w:val="0"/>
          <w:bCs w:val="0"/>
          <w:color w:val="auto"/>
          <w:rtl/>
        </w:rPr>
        <w:t>«</w:t>
      </w:r>
      <w:r w:rsidRPr="00B66DBE">
        <w:rPr>
          <w:rFonts w:cs="B Lotus" w:hint="cs"/>
          <w:b w:val="0"/>
          <w:bCs w:val="0"/>
          <w:color w:val="auto"/>
          <w:rtl/>
        </w:rPr>
        <w:t>و بارنامه ظهرنويسي</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از طرف بانك مهر</w:t>
      </w:r>
      <w:r>
        <w:rPr>
          <w:rFonts w:cs="B Lotus" w:hint="cs"/>
          <w:b w:val="0"/>
          <w:bCs w:val="0"/>
          <w:color w:val="auto"/>
          <w:rtl/>
        </w:rPr>
        <w:t>»</w:t>
      </w:r>
      <w:r w:rsidRPr="00B66DBE">
        <w:rPr>
          <w:rFonts w:cs="B Lotus" w:hint="cs"/>
          <w:b w:val="0"/>
          <w:bCs w:val="0"/>
          <w:color w:val="auto"/>
          <w:rtl/>
        </w:rPr>
        <w:t xml:space="preserve"> و عبارت </w:t>
      </w:r>
      <w:r>
        <w:rPr>
          <w:rFonts w:cs="B Lotus" w:hint="cs"/>
          <w:b w:val="0"/>
          <w:bCs w:val="0"/>
          <w:color w:val="auto"/>
          <w:rtl/>
        </w:rPr>
        <w:t>«</w:t>
      </w:r>
      <w:r w:rsidRPr="00B66DBE">
        <w:rPr>
          <w:rFonts w:cs="B Lotus" w:hint="cs"/>
          <w:b w:val="0"/>
          <w:bCs w:val="0"/>
          <w:color w:val="auto"/>
          <w:rtl/>
        </w:rPr>
        <w:t>ظهرنويسي ترخيصيه و قبض انبار توسط ش</w:t>
      </w:r>
      <w:r>
        <w:rPr>
          <w:rFonts w:cs="B Lotus" w:hint="cs"/>
          <w:b w:val="0"/>
          <w:bCs w:val="0"/>
          <w:color w:val="auto"/>
          <w:rtl/>
        </w:rPr>
        <w:t xml:space="preserve">ركتهاي حمل و نقل اعم از </w:t>
      </w:r>
      <w:r>
        <w:rPr>
          <w:rFonts w:cs="B Lotus"/>
          <w:b w:val="0"/>
          <w:bCs w:val="0"/>
          <w:color w:val="auto"/>
          <w:rtl/>
        </w:rPr>
        <w:br/>
      </w:r>
      <w:r>
        <w:rPr>
          <w:rFonts w:cs="B Lotus" w:hint="cs"/>
          <w:b w:val="0"/>
          <w:bCs w:val="0"/>
          <w:color w:val="auto"/>
          <w:rtl/>
        </w:rPr>
        <w:t>كرير</w:t>
      </w:r>
      <w:r w:rsidRPr="00B66DBE">
        <w:rPr>
          <w:rFonts w:cs="B Lotus" w:hint="cs"/>
          <w:b w:val="0"/>
          <w:bCs w:val="0"/>
          <w:color w:val="auto"/>
          <w:rtl/>
        </w:rPr>
        <w:t>- فورواردر نياز به گواهي ندارد.</w:t>
      </w:r>
      <w:r>
        <w:rPr>
          <w:rFonts w:cs="B Lotus" w:hint="cs"/>
          <w:b w:val="0"/>
          <w:bCs w:val="0"/>
          <w:color w:val="auto"/>
          <w:rtl/>
        </w:rPr>
        <w:t>»</w:t>
      </w:r>
      <w:r w:rsidRPr="00B66DBE">
        <w:rPr>
          <w:rFonts w:cs="B Lotus" w:hint="cs"/>
          <w:b w:val="0"/>
          <w:bCs w:val="0"/>
          <w:color w:val="auto"/>
          <w:rtl/>
        </w:rPr>
        <w:t xml:space="preserve"> به انتهاي بند اضافه می‌شوند.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ث- در بند</w:t>
      </w:r>
      <w:r w:rsidRPr="00B66DBE">
        <w:rPr>
          <w:rFonts w:cs="B Lotus" w:hint="cs"/>
          <w:b w:val="0"/>
          <w:bCs w:val="0"/>
          <w:color w:val="auto"/>
          <w:rtl/>
        </w:rPr>
        <w:t xml:space="preserve">(گ)، عبارت </w:t>
      </w:r>
      <w:r>
        <w:rPr>
          <w:rFonts w:cs="B Lotus" w:hint="cs"/>
          <w:b w:val="0"/>
          <w:bCs w:val="0"/>
          <w:color w:val="auto"/>
          <w:rtl/>
        </w:rPr>
        <w:t>«</w:t>
      </w:r>
      <w:r w:rsidRPr="00B66DBE">
        <w:rPr>
          <w:rFonts w:cs="B Lotus" w:hint="cs"/>
          <w:b w:val="0"/>
          <w:bCs w:val="0"/>
          <w:color w:val="auto"/>
          <w:rtl/>
        </w:rPr>
        <w:t>در محدوده اختيارات قانوني</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نظارت يا اجراي آن</w:t>
      </w:r>
      <w:r>
        <w:rPr>
          <w:rFonts w:cs="B Lotus" w:hint="cs"/>
          <w:b w:val="0"/>
          <w:bCs w:val="0"/>
          <w:color w:val="auto"/>
          <w:rtl/>
        </w:rPr>
        <w:t>»</w:t>
      </w:r>
      <w:r w:rsidRPr="00B66DBE">
        <w:rPr>
          <w:rFonts w:cs="B Lotus" w:hint="cs"/>
          <w:b w:val="0"/>
          <w:bCs w:val="0"/>
          <w:color w:val="auto"/>
          <w:rtl/>
        </w:rPr>
        <w:t xml:space="preserve"> اضافه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ج- در بند</w:t>
      </w:r>
      <w:r w:rsidRPr="00B66DBE">
        <w:rPr>
          <w:rFonts w:cs="B Lotus" w:hint="cs"/>
          <w:b w:val="0"/>
          <w:bCs w:val="0"/>
          <w:color w:val="auto"/>
          <w:rtl/>
        </w:rPr>
        <w:t xml:space="preserve">(ل)، واژه </w:t>
      </w:r>
      <w:r>
        <w:rPr>
          <w:rFonts w:cs="B Lotus" w:hint="cs"/>
          <w:b w:val="0"/>
          <w:bCs w:val="0"/>
          <w:color w:val="auto"/>
          <w:rtl/>
        </w:rPr>
        <w:t>«</w:t>
      </w:r>
      <w:r w:rsidRPr="00B66DBE">
        <w:rPr>
          <w:rFonts w:cs="B Lotus" w:hint="cs"/>
          <w:b w:val="0"/>
          <w:bCs w:val="0"/>
          <w:color w:val="auto"/>
          <w:rtl/>
        </w:rPr>
        <w:t>گمرکی</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هزینه</w:t>
      </w:r>
      <w:r w:rsidRPr="00B66DBE">
        <w:rPr>
          <w:rFonts w:cs="B Lotus" w:hint="cs"/>
          <w:b w:val="0"/>
          <w:bCs w:val="0"/>
          <w:color w:val="auto"/>
          <w:rtl/>
        </w:rPr>
        <w:softHyphen/>
        <w:t>های انجام خدمات</w:t>
      </w:r>
      <w:r>
        <w:rPr>
          <w:rFonts w:cs="B Lotus" w:hint="cs"/>
          <w:b w:val="0"/>
          <w:bCs w:val="0"/>
          <w:color w:val="auto"/>
          <w:rtl/>
        </w:rPr>
        <w:t>»</w:t>
      </w:r>
      <w:r w:rsidRPr="00B66DBE">
        <w:rPr>
          <w:rFonts w:cs="B Lotus" w:hint="cs"/>
          <w:b w:val="0"/>
          <w:bCs w:val="0"/>
          <w:color w:val="auto"/>
          <w:rtl/>
        </w:rPr>
        <w:t xml:space="preserve"> اضافه و عبارت </w:t>
      </w:r>
      <w:r>
        <w:rPr>
          <w:rFonts w:cs="B Lotus" w:hint="cs"/>
          <w:b w:val="0"/>
          <w:bCs w:val="0"/>
          <w:color w:val="auto"/>
          <w:rtl/>
        </w:rPr>
        <w:t>«</w:t>
      </w:r>
      <w:r w:rsidRPr="00B66DBE">
        <w:rPr>
          <w:rFonts w:cs="B Lotus" w:hint="cs"/>
          <w:b w:val="0"/>
          <w:bCs w:val="0"/>
          <w:color w:val="auto"/>
          <w:rtl/>
        </w:rPr>
        <w:t>هزينه اشعه ايكس</w:t>
      </w:r>
      <w:r>
        <w:rPr>
          <w:rFonts w:cs="B Lotus" w:hint="cs"/>
          <w:b w:val="0"/>
          <w:bCs w:val="0"/>
          <w:color w:val="auto"/>
          <w:rtl/>
        </w:rPr>
        <w:t>»</w:t>
      </w:r>
      <w:r w:rsidRPr="00B66DBE">
        <w:rPr>
          <w:rFonts w:cs="B Lotus" w:hint="cs"/>
          <w:b w:val="0"/>
          <w:bCs w:val="0"/>
          <w:color w:val="auto"/>
          <w:rtl/>
        </w:rPr>
        <w:t xml:space="preserve"> و واژه </w:t>
      </w:r>
      <w:r>
        <w:rPr>
          <w:rFonts w:cs="B Lotus" w:hint="cs"/>
          <w:b w:val="0"/>
          <w:bCs w:val="0"/>
          <w:color w:val="auto"/>
          <w:rtl/>
        </w:rPr>
        <w:t>«</w:t>
      </w:r>
      <w:r w:rsidRPr="00B66DBE">
        <w:rPr>
          <w:rFonts w:cs="B Lotus" w:hint="cs"/>
          <w:b w:val="0"/>
          <w:bCs w:val="0"/>
          <w:color w:val="auto"/>
          <w:rtl/>
        </w:rPr>
        <w:t>اماکن</w:t>
      </w:r>
      <w:r>
        <w:rPr>
          <w:rFonts w:cs="B Lotus" w:hint="cs"/>
          <w:b w:val="0"/>
          <w:bCs w:val="0"/>
          <w:color w:val="auto"/>
          <w:rtl/>
        </w:rPr>
        <w:t>» به ترتیب به صورت واژه‌</w:t>
      </w:r>
      <w:r w:rsidRPr="00B66DBE">
        <w:rPr>
          <w:rFonts w:cs="B Lotus" w:hint="cs"/>
          <w:b w:val="0"/>
          <w:bCs w:val="0"/>
          <w:color w:val="auto"/>
          <w:rtl/>
        </w:rPr>
        <w:t xml:space="preserve">های </w:t>
      </w:r>
      <w:r>
        <w:rPr>
          <w:rFonts w:cs="B Lotus" w:hint="cs"/>
          <w:b w:val="0"/>
          <w:bCs w:val="0"/>
          <w:color w:val="auto"/>
          <w:rtl/>
        </w:rPr>
        <w:t>«</w:t>
      </w:r>
      <w:r w:rsidRPr="00B66DBE">
        <w:rPr>
          <w:rFonts w:cs="B Lotus" w:hint="cs"/>
          <w:b w:val="0"/>
          <w:bCs w:val="0"/>
          <w:color w:val="auto"/>
          <w:rtl/>
        </w:rPr>
        <w:t>پرتونگاري</w:t>
      </w:r>
      <w:r>
        <w:rPr>
          <w:rFonts w:cs="B Lotus" w:hint="cs"/>
          <w:b w:val="0"/>
          <w:bCs w:val="0"/>
          <w:color w:val="auto"/>
          <w:rtl/>
        </w:rPr>
        <w:t>»</w:t>
      </w:r>
      <w:r w:rsidRPr="00B66DBE">
        <w:rPr>
          <w:rFonts w:cs="B Lotus" w:hint="cs"/>
          <w:b w:val="0"/>
          <w:bCs w:val="0"/>
          <w:color w:val="auto"/>
          <w:rtl/>
        </w:rPr>
        <w:t xml:space="preserve"> و </w:t>
      </w:r>
      <w:r>
        <w:rPr>
          <w:rFonts w:cs="B Lotus" w:hint="cs"/>
          <w:b w:val="0"/>
          <w:bCs w:val="0"/>
          <w:color w:val="auto"/>
          <w:rtl/>
        </w:rPr>
        <w:t>«</w:t>
      </w:r>
      <w:r w:rsidRPr="00B66DBE">
        <w:rPr>
          <w:rFonts w:cs="B Lotus" w:hint="cs"/>
          <w:b w:val="0"/>
          <w:bCs w:val="0"/>
          <w:color w:val="auto"/>
          <w:rtl/>
        </w:rPr>
        <w:t>انبارهاي</w:t>
      </w:r>
      <w:r>
        <w:rPr>
          <w:rFonts w:cs="B Lotus" w:hint="cs"/>
          <w:b w:val="0"/>
          <w:bCs w:val="0"/>
          <w:color w:val="auto"/>
          <w:rtl/>
        </w:rPr>
        <w:t>»</w:t>
      </w:r>
      <w:r w:rsidRPr="00B66DBE">
        <w:rPr>
          <w:rFonts w:cs="B Lotus" w:hint="cs"/>
          <w:b w:val="0"/>
          <w:bCs w:val="0"/>
          <w:color w:val="auto"/>
          <w:rtl/>
        </w:rPr>
        <w:t xml:space="preserve"> اصلاح مي‌شوند.</w:t>
      </w:r>
    </w:p>
    <w:p w:rsidR="00BD3642" w:rsidRDefault="00BD3642" w:rsidP="00BD3642">
      <w:pPr>
        <w:widowControl w:val="0"/>
        <w:spacing w:line="216" w:lineRule="auto"/>
        <w:ind w:firstLine="284"/>
        <w:jc w:val="lowKashida"/>
        <w:rPr>
          <w:rFonts w:cs="B Lotus"/>
          <w:sz w:val="28"/>
          <w:szCs w:val="28"/>
          <w:rtl/>
        </w:rPr>
      </w:pPr>
      <w:r w:rsidRPr="00B66DBE">
        <w:rPr>
          <w:rFonts w:cs="B Lotus" w:hint="cs"/>
          <w:b/>
          <w:bCs/>
          <w:sz w:val="28"/>
          <w:szCs w:val="28"/>
          <w:rtl/>
        </w:rPr>
        <w:t xml:space="preserve">ماده 2- </w:t>
      </w:r>
      <w:r w:rsidRPr="00B66DBE">
        <w:rPr>
          <w:rFonts w:cs="B Lotus" w:hint="cs"/>
          <w:sz w:val="28"/>
          <w:szCs w:val="28"/>
          <w:rtl/>
        </w:rPr>
        <w:t>بند</w:t>
      </w:r>
      <w:r>
        <w:rPr>
          <w:rFonts w:cs="B Lotus" w:hint="cs"/>
          <w:sz w:val="28"/>
          <w:szCs w:val="28"/>
          <w:rtl/>
        </w:rPr>
        <w:t>های زیر به ماده (1) الحاق می</w:t>
      </w:r>
      <w:r>
        <w:rPr>
          <w:rFonts w:cs="B Lotus" w:hint="cs"/>
          <w:sz w:val="28"/>
          <w:szCs w:val="28"/>
          <w:rtl/>
        </w:rPr>
        <w:softHyphen/>
        <w:t>شو</w:t>
      </w:r>
      <w:r w:rsidRPr="00B66DBE">
        <w:rPr>
          <w:rFonts w:cs="B Lotus" w:hint="cs"/>
          <w:sz w:val="28"/>
          <w:szCs w:val="28"/>
          <w:rtl/>
        </w:rPr>
        <w:t>د:</w:t>
      </w:r>
    </w:p>
    <w:p w:rsidR="00BD3642" w:rsidRDefault="00BD3642" w:rsidP="00BD3642">
      <w:pPr>
        <w:widowControl w:val="0"/>
        <w:spacing w:line="216" w:lineRule="auto"/>
        <w:ind w:firstLine="284"/>
        <w:jc w:val="lowKashida"/>
        <w:rPr>
          <w:rFonts w:cs="B Lotus"/>
          <w:sz w:val="28"/>
          <w:szCs w:val="28"/>
          <w:rtl/>
        </w:rPr>
      </w:pPr>
      <w:r>
        <w:rPr>
          <w:rFonts w:cs="B Lotus" w:hint="cs"/>
          <w:sz w:val="28"/>
          <w:szCs w:val="28"/>
          <w:rtl/>
        </w:rPr>
        <w:t>م</w:t>
      </w:r>
      <w:r w:rsidRPr="00055C64">
        <w:rPr>
          <w:rFonts w:cs="B Lotus" w:hint="cs"/>
          <w:sz w:val="28"/>
          <w:szCs w:val="28"/>
          <w:rtl/>
        </w:rPr>
        <w:t>- استيناف: اقدام شخص به طرح يا اقامه دعوي از طريق مراجع ذي</w:t>
      </w:r>
      <w:r>
        <w:rPr>
          <w:rFonts w:cs="B Lotus" w:hint="cs"/>
          <w:sz w:val="28"/>
          <w:szCs w:val="28"/>
          <w:rtl/>
        </w:rPr>
        <w:t>‌</w:t>
      </w:r>
      <w:r w:rsidRPr="00055C64">
        <w:rPr>
          <w:rFonts w:cs="B Lotus" w:hint="cs"/>
          <w:sz w:val="28"/>
          <w:szCs w:val="28"/>
          <w:rtl/>
        </w:rPr>
        <w:t>صلاح رسيدگي به اختلافات گمركي، موضوع مواد (144) و (146) این قانون كه ب</w:t>
      </w:r>
      <w:r>
        <w:rPr>
          <w:rFonts w:cs="B Lotus" w:hint="cs"/>
          <w:sz w:val="28"/>
          <w:szCs w:val="28"/>
          <w:rtl/>
        </w:rPr>
        <w:t>ه‌</w:t>
      </w:r>
      <w:r w:rsidRPr="00055C64">
        <w:rPr>
          <w:rFonts w:cs="B Lotus" w:hint="cs"/>
          <w:sz w:val="28"/>
          <w:szCs w:val="28"/>
          <w:rtl/>
        </w:rPr>
        <w:t>طور مستقيم از یک</w:t>
      </w:r>
      <w:r>
        <w:rPr>
          <w:rFonts w:cs="B Lotus" w:hint="cs"/>
          <w:sz w:val="28"/>
          <w:szCs w:val="28"/>
          <w:rtl/>
        </w:rPr>
        <w:t xml:space="preserve"> تصمیم یا عدم تصمیم گمرک مورد تأ</w:t>
      </w:r>
      <w:r w:rsidRPr="00055C64">
        <w:rPr>
          <w:rFonts w:cs="B Lotus" w:hint="cs"/>
          <w:sz w:val="28"/>
          <w:szCs w:val="28"/>
          <w:rtl/>
        </w:rPr>
        <w:t>ثیر قرارگرفته و خود را متضرر می‌داند.</w:t>
      </w:r>
    </w:p>
    <w:p w:rsidR="00BD3642" w:rsidRPr="00327746" w:rsidRDefault="00BD3642" w:rsidP="00BD3642">
      <w:pPr>
        <w:widowControl w:val="0"/>
        <w:spacing w:line="216" w:lineRule="auto"/>
        <w:ind w:firstLine="284"/>
        <w:jc w:val="lowKashida"/>
        <w:rPr>
          <w:rFonts w:cs="B Lotus"/>
          <w:sz w:val="28"/>
          <w:szCs w:val="28"/>
          <w:rtl/>
        </w:rPr>
      </w:pPr>
      <w:r w:rsidRPr="00327746">
        <w:rPr>
          <w:rFonts w:cs="B Lotus" w:hint="cs"/>
          <w:sz w:val="28"/>
          <w:szCs w:val="28"/>
          <w:rtl/>
        </w:rPr>
        <w:t>ن- اشخاص مجاز: اشخاص حقيقي يا حقوقي كه بر</w:t>
      </w:r>
      <w:r>
        <w:rPr>
          <w:rFonts w:cs="B Lotus" w:hint="cs"/>
          <w:sz w:val="28"/>
          <w:szCs w:val="28"/>
          <w:rtl/>
        </w:rPr>
        <w:t xml:space="preserve"> اساس شرایط و معیارهای تعیین‌</w:t>
      </w:r>
      <w:r w:rsidRPr="00327746">
        <w:rPr>
          <w:rFonts w:cs="B Lotus" w:hint="cs"/>
          <w:sz w:val="28"/>
          <w:szCs w:val="28"/>
          <w:rtl/>
        </w:rPr>
        <w:t>شده از سوی گمرک جمهوری اسلامی ایران، سوابق مناسبی در زمینه رعایت مقررات و الزامات گمرکی و نظام رضایت‌بخشی در مدیریت بایگانی و سوابق تجاری خود دارند.</w:t>
      </w:r>
    </w:p>
    <w:p w:rsidR="00BD3642" w:rsidRPr="00F27616" w:rsidRDefault="00BD3642" w:rsidP="00BD3642">
      <w:pPr>
        <w:widowControl w:val="0"/>
        <w:spacing w:line="216" w:lineRule="auto"/>
        <w:ind w:firstLine="284"/>
        <w:jc w:val="lowKashida"/>
        <w:rPr>
          <w:rFonts w:cs="B Lotus"/>
          <w:spacing w:val="-2"/>
          <w:sz w:val="28"/>
          <w:szCs w:val="28"/>
          <w:rtl/>
        </w:rPr>
      </w:pPr>
      <w:r w:rsidRPr="00F27616">
        <w:rPr>
          <w:rFonts w:cs="B Lotus" w:hint="cs"/>
          <w:spacing w:val="-2"/>
          <w:sz w:val="28"/>
          <w:szCs w:val="28"/>
          <w:rtl/>
        </w:rPr>
        <w:t xml:space="preserve">و- تأمین: تضمین انتخابی اظهارکننده و یا ساير مواردي که بر اساس </w:t>
      </w:r>
      <w:r w:rsidRPr="00F27616">
        <w:rPr>
          <w:rFonts w:cs="B Lotus" w:hint="cs"/>
          <w:spacing w:val="-2"/>
          <w:sz w:val="28"/>
          <w:szCs w:val="28"/>
          <w:rtl/>
        </w:rPr>
        <w:lastRenderedPageBreak/>
        <w:t>دستورالعملي كه به تصويب وزير امور اقتصادي و دارايي مي‌رسد برای انجام یک الزام در قبال گمرک، مورد پذیرش گمرک جمهوری اسلامی ایران قرار گیرد.</w:t>
      </w:r>
    </w:p>
    <w:p w:rsidR="00BD3642" w:rsidRPr="00F27616" w:rsidRDefault="00BD3642" w:rsidP="00BD3642">
      <w:pPr>
        <w:pStyle w:val="Heading1"/>
        <w:keepNext w:val="0"/>
        <w:keepLines w:val="0"/>
        <w:widowControl w:val="0"/>
        <w:spacing w:before="0" w:line="216" w:lineRule="auto"/>
        <w:ind w:firstLine="284"/>
        <w:jc w:val="lowKashida"/>
        <w:rPr>
          <w:rFonts w:cs="B Lotus"/>
          <w:b w:val="0"/>
          <w:bCs w:val="0"/>
          <w:color w:val="auto"/>
          <w:spacing w:val="-6"/>
          <w:rtl/>
        </w:rPr>
      </w:pPr>
      <w:r w:rsidRPr="00F27616">
        <w:rPr>
          <w:rFonts w:cs="B Lotus" w:hint="cs"/>
          <w:b w:val="0"/>
          <w:bCs w:val="0"/>
          <w:color w:val="auto"/>
          <w:spacing w:val="-6"/>
          <w:rtl/>
        </w:rPr>
        <w:t>هـ- تصمیم: اقدام گمرک در زمینه یک موضوع مربوط به مقررات گمرکی است.</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ي- عدم تصمیم: عدم اقدام یا اتخا</w:t>
      </w:r>
      <w:r>
        <w:rPr>
          <w:rFonts w:cs="B Lotus" w:hint="cs"/>
          <w:b w:val="0"/>
          <w:bCs w:val="0"/>
          <w:color w:val="auto"/>
          <w:rtl/>
        </w:rPr>
        <w:t>ذ تصمیم در یک زمان متعارف که به‌</w:t>
      </w:r>
      <w:r w:rsidRPr="00B66DBE">
        <w:rPr>
          <w:rFonts w:cs="B Lotus" w:hint="cs"/>
          <w:b w:val="0"/>
          <w:bCs w:val="0"/>
          <w:color w:val="auto"/>
          <w:rtl/>
        </w:rPr>
        <w:t>موجب مقررات گمرکی، در مورد موضوع ارجاع شده برعهده گمرک می‌باشد.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ا</w:t>
      </w:r>
      <w:r w:rsidRPr="00B66DBE">
        <w:rPr>
          <w:rFonts w:cs="B Lotus" w:hint="cs"/>
          <w:b w:val="0"/>
          <w:bCs w:val="0"/>
          <w:color w:val="auto"/>
          <w:rtl/>
        </w:rPr>
        <w:t>الف- کنترل مبتنی بر حسابرسی: تمهیداتی که به وسیله آن گمرک از صحت و اصالت اظهار، از طریق بررسی دفاتر، سوابق</w:t>
      </w:r>
      <w:r>
        <w:rPr>
          <w:rFonts w:cs="B Lotus" w:hint="cs"/>
          <w:b w:val="0"/>
          <w:bCs w:val="0"/>
          <w:color w:val="auto"/>
          <w:rtl/>
        </w:rPr>
        <w:t xml:space="preserve"> سامانه(سيستم)</w:t>
      </w:r>
      <w:r w:rsidRPr="00B66DBE">
        <w:rPr>
          <w:rFonts w:cs="B Lotus" w:hint="cs"/>
          <w:b w:val="0"/>
          <w:bCs w:val="0"/>
          <w:color w:val="auto"/>
          <w:rtl/>
        </w:rPr>
        <w:t xml:space="preserve"> تجاری و اطلاعات بازرگانی اشخاص ذی</w:t>
      </w:r>
      <w:r>
        <w:rPr>
          <w:rFonts w:cs="B Lotus" w:hint="cs"/>
          <w:b w:val="0"/>
          <w:bCs w:val="0"/>
          <w:color w:val="auto"/>
          <w:rtl/>
        </w:rPr>
        <w:t>‌</w:t>
      </w:r>
      <w:r w:rsidRPr="00B66DBE">
        <w:rPr>
          <w:rFonts w:cs="B Lotus" w:hint="cs"/>
          <w:b w:val="0"/>
          <w:bCs w:val="0"/>
          <w:color w:val="auto"/>
          <w:rtl/>
        </w:rPr>
        <w:t>نفع اطمینان حاصل می‌کند.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ا</w:t>
      </w:r>
      <w:r w:rsidRPr="00B66DBE">
        <w:rPr>
          <w:rFonts w:cs="B Lotus" w:hint="cs"/>
          <w:b w:val="0"/>
          <w:bCs w:val="0"/>
          <w:color w:val="auto"/>
          <w:rtl/>
        </w:rPr>
        <w:t>ب- کنوانسیون استانبول: کنوانسیون ب</w:t>
      </w:r>
      <w:r>
        <w:rPr>
          <w:rFonts w:cs="B Lotus" w:hint="cs"/>
          <w:b w:val="0"/>
          <w:bCs w:val="0"/>
          <w:color w:val="auto"/>
          <w:rtl/>
        </w:rPr>
        <w:t>ین‌المللی ورود موقت مصوب بیست‌و</w:t>
      </w:r>
      <w:r w:rsidRPr="00B66DBE">
        <w:rPr>
          <w:rFonts w:cs="B Lotus" w:hint="cs"/>
          <w:b w:val="0"/>
          <w:bCs w:val="0"/>
          <w:color w:val="auto"/>
          <w:rtl/>
        </w:rPr>
        <w:t xml:space="preserve">ششم ژوئن 1990 میلادی (5/4/1369 شمسی) شورای همکاری گمرکی که دولت </w:t>
      </w:r>
      <w:r>
        <w:rPr>
          <w:rFonts w:cs="B Lotus" w:hint="cs"/>
          <w:b w:val="0"/>
          <w:bCs w:val="0"/>
          <w:color w:val="auto"/>
          <w:rtl/>
        </w:rPr>
        <w:t>جمهوری اسلامی ایران براساس ماده‌</w:t>
      </w:r>
      <w:r w:rsidRPr="00B66DBE">
        <w:rPr>
          <w:rFonts w:cs="B Lotus" w:hint="cs"/>
          <w:b w:val="0"/>
          <w:bCs w:val="0"/>
          <w:color w:val="auto"/>
          <w:rtl/>
        </w:rPr>
        <w:t xml:space="preserve">واحده قانون الحاق دولت جمهوری اسلامی ایران به کنوانسیون ورود موقت </w:t>
      </w:r>
      <w:r>
        <w:rPr>
          <w:rFonts w:cs="B Lotus" w:hint="cs"/>
          <w:b w:val="0"/>
          <w:bCs w:val="0"/>
          <w:color w:val="auto"/>
          <w:rtl/>
        </w:rPr>
        <w:t>مصوب 1391</w:t>
      </w:r>
      <w:r w:rsidRPr="00B66DBE">
        <w:rPr>
          <w:rFonts w:cs="B Lotus" w:hint="cs"/>
          <w:b w:val="0"/>
          <w:bCs w:val="0"/>
          <w:color w:val="auto"/>
          <w:rtl/>
        </w:rPr>
        <w:t xml:space="preserve"> به آن ملحق شده است.</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اپ- کنوانسیون تجدیدنظر</w:t>
      </w:r>
      <w:r w:rsidRPr="00B66DBE">
        <w:rPr>
          <w:rFonts w:cs="B Lotus" w:hint="cs"/>
          <w:b w:val="0"/>
          <w:bCs w:val="0"/>
          <w:color w:val="auto"/>
          <w:rtl/>
        </w:rPr>
        <w:t>شده کیوتو در مورد ساده و هماهنگ</w:t>
      </w:r>
      <w:r w:rsidRPr="00B66DBE">
        <w:rPr>
          <w:rFonts w:cs="B Lotus" w:hint="cs"/>
          <w:b w:val="0"/>
          <w:bCs w:val="0"/>
          <w:color w:val="auto"/>
          <w:rtl/>
        </w:rPr>
        <w:softHyphen/>
        <w:t>سازی تشری</w:t>
      </w:r>
      <w:r>
        <w:rPr>
          <w:rFonts w:cs="B Lotus" w:hint="cs"/>
          <w:b w:val="0"/>
          <w:bCs w:val="0"/>
          <w:color w:val="auto"/>
          <w:rtl/>
        </w:rPr>
        <w:t>فات گمرکی: این کنوانسیون مصوب ه</w:t>
      </w:r>
      <w:r w:rsidRPr="00B66DBE">
        <w:rPr>
          <w:rFonts w:cs="B Lotus" w:hint="cs"/>
          <w:b w:val="0"/>
          <w:bCs w:val="0"/>
          <w:color w:val="auto"/>
          <w:rtl/>
        </w:rPr>
        <w:t xml:space="preserve">جدهم می 1973 میلادی (28/2/1352شمسی) که </w:t>
      </w:r>
      <w:r>
        <w:rPr>
          <w:rFonts w:cs="B Lotus" w:hint="cs"/>
          <w:b w:val="0"/>
          <w:bCs w:val="0"/>
          <w:color w:val="auto"/>
          <w:rtl/>
        </w:rPr>
        <w:t>تشريفات (</w:t>
      </w:r>
      <w:r w:rsidRPr="00B66DBE">
        <w:rPr>
          <w:rFonts w:cs="B Lotus" w:hint="cs"/>
          <w:b w:val="0"/>
          <w:bCs w:val="0"/>
          <w:color w:val="auto"/>
          <w:rtl/>
        </w:rPr>
        <w:t>پروتکل</w:t>
      </w:r>
      <w:r>
        <w:rPr>
          <w:rFonts w:cs="B Lotus" w:hint="cs"/>
          <w:b w:val="0"/>
          <w:bCs w:val="0"/>
          <w:color w:val="auto"/>
          <w:rtl/>
        </w:rPr>
        <w:t>)</w:t>
      </w:r>
      <w:r w:rsidRPr="00B66DBE">
        <w:rPr>
          <w:rFonts w:cs="B Lotus" w:hint="cs"/>
          <w:b w:val="0"/>
          <w:bCs w:val="0"/>
          <w:color w:val="auto"/>
          <w:rtl/>
        </w:rPr>
        <w:t xml:space="preserve"> اصلاحی آن در تاریخ بیست و ششم ژوئن 1999 (5/4/1378 شمسی) به تصویب شورای همکاری</w:t>
      </w:r>
      <w:r w:rsidRPr="00B66DBE">
        <w:rPr>
          <w:rFonts w:cs="B Lotus" w:hint="cs"/>
          <w:b w:val="0"/>
          <w:bCs w:val="0"/>
          <w:color w:val="auto"/>
          <w:rtl/>
        </w:rPr>
        <w:softHyphen/>
        <w:t xml:space="preserve"> گمرکی رسیده و دولت جمهوری اسلامی ایران بر اساس ماده واحده قانون الحاق دولت جمهوری اسل</w:t>
      </w:r>
      <w:r>
        <w:rPr>
          <w:rFonts w:cs="B Lotus" w:hint="cs"/>
          <w:b w:val="0"/>
          <w:bCs w:val="0"/>
          <w:color w:val="auto"/>
          <w:rtl/>
        </w:rPr>
        <w:t>امی ایران به کنوانسیون تجدیدنظر</w:t>
      </w:r>
      <w:r w:rsidRPr="00B66DBE">
        <w:rPr>
          <w:rFonts w:cs="B Lotus" w:hint="cs"/>
          <w:b w:val="0"/>
          <w:bCs w:val="0"/>
          <w:color w:val="auto"/>
          <w:rtl/>
        </w:rPr>
        <w:t>شده کیوتو در مورد ساده و هما</w:t>
      </w:r>
      <w:r>
        <w:rPr>
          <w:rFonts w:cs="B Lotus" w:hint="cs"/>
          <w:b w:val="0"/>
          <w:bCs w:val="0"/>
          <w:color w:val="auto"/>
          <w:rtl/>
        </w:rPr>
        <w:t>هنگ‌</w:t>
      </w:r>
      <w:r w:rsidRPr="00B66DBE">
        <w:rPr>
          <w:rFonts w:cs="B Lotus" w:hint="cs"/>
          <w:b w:val="0"/>
          <w:bCs w:val="0"/>
          <w:color w:val="auto"/>
          <w:rtl/>
        </w:rPr>
        <w:t>سازی تشریفات گمرکی</w:t>
      </w:r>
      <w:r>
        <w:rPr>
          <w:rFonts w:cs="B Lotus" w:hint="cs"/>
          <w:b w:val="0"/>
          <w:bCs w:val="0"/>
          <w:color w:val="auto"/>
          <w:rtl/>
        </w:rPr>
        <w:t xml:space="preserve"> مصوب 1389</w:t>
      </w:r>
      <w:r w:rsidRPr="00B66DBE">
        <w:rPr>
          <w:rFonts w:cs="B Lotus" w:hint="cs"/>
          <w:b w:val="0"/>
          <w:bCs w:val="0"/>
          <w:color w:val="auto"/>
          <w:rtl/>
        </w:rPr>
        <w:t xml:space="preserve"> به آن ملحق شده است.</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ات- معافیت جزئ</w:t>
      </w:r>
      <w:r w:rsidRPr="00B66DBE">
        <w:rPr>
          <w:rFonts w:cs="B Lotus" w:hint="cs"/>
          <w:b w:val="0"/>
          <w:bCs w:val="0"/>
          <w:color w:val="auto"/>
          <w:rtl/>
        </w:rPr>
        <w:t xml:space="preserve">ی: معافیت از پرداخت یک قسمت از مبلغ کل حقوق و عوارض ورودی که چنانچه کالاها در تاریخی که تحت روش ورود موقت قرار </w:t>
      </w:r>
      <w:r w:rsidRPr="00B66DBE">
        <w:rPr>
          <w:rFonts w:cs="B Lotus" w:hint="cs"/>
          <w:b w:val="0"/>
          <w:bCs w:val="0"/>
          <w:color w:val="auto"/>
          <w:rtl/>
        </w:rPr>
        <w:lastRenderedPageBreak/>
        <w:t>گرفت</w:t>
      </w:r>
      <w:r>
        <w:rPr>
          <w:rFonts w:cs="B Lotus" w:hint="cs"/>
          <w:b w:val="0"/>
          <w:bCs w:val="0"/>
          <w:color w:val="auto"/>
          <w:rtl/>
        </w:rPr>
        <w:t>ه‌اند جهت مصرف در داخل ترخیص می‌</w:t>
      </w:r>
      <w:r w:rsidRPr="00B66DBE">
        <w:rPr>
          <w:rFonts w:cs="B Lotus" w:hint="cs"/>
          <w:b w:val="0"/>
          <w:bCs w:val="0"/>
          <w:color w:val="auto"/>
          <w:rtl/>
        </w:rPr>
        <w:t>گردید، قابل پرداخت بود.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3-</w:t>
      </w:r>
      <w:r w:rsidRPr="00B66DBE">
        <w:rPr>
          <w:rFonts w:cs="B Lotus" w:hint="cs"/>
          <w:b w:val="0"/>
          <w:bCs w:val="0"/>
          <w:color w:val="auto"/>
          <w:rtl/>
        </w:rPr>
        <w:t xml:space="preserve"> در بند (پ) ماده (3)، واژه </w:t>
      </w:r>
      <w:r>
        <w:rPr>
          <w:rFonts w:cs="B Lotus" w:hint="cs"/>
          <w:b w:val="0"/>
          <w:bCs w:val="0"/>
          <w:color w:val="auto"/>
          <w:rtl/>
        </w:rPr>
        <w:t>«</w:t>
      </w:r>
      <w:r w:rsidRPr="00B66DBE">
        <w:rPr>
          <w:rFonts w:cs="B Lotus" w:hint="cs"/>
          <w:b w:val="0"/>
          <w:bCs w:val="0"/>
          <w:color w:val="auto"/>
          <w:rtl/>
        </w:rPr>
        <w:t>دريافتي</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استرداد اضافه</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پرداختي</w:t>
      </w:r>
      <w:r>
        <w:rPr>
          <w:rFonts w:cs="B Lotus" w:hint="cs"/>
          <w:b w:val="0"/>
          <w:bCs w:val="0"/>
          <w:color w:val="auto"/>
          <w:rtl/>
        </w:rPr>
        <w:t>»</w:t>
      </w:r>
      <w:r w:rsidRPr="00B66DBE">
        <w:rPr>
          <w:rFonts w:cs="B Lotus" w:hint="cs"/>
          <w:b w:val="0"/>
          <w:bCs w:val="0"/>
          <w:color w:val="auto"/>
          <w:rtl/>
        </w:rPr>
        <w:t xml:space="preserve"> اصلاح و عبارت </w:t>
      </w:r>
      <w:r>
        <w:rPr>
          <w:rFonts w:cs="B Lotus" w:hint="cs"/>
          <w:b w:val="0"/>
          <w:bCs w:val="0"/>
          <w:color w:val="auto"/>
          <w:rtl/>
        </w:rPr>
        <w:t>«</w:t>
      </w:r>
      <w:r w:rsidRPr="00B66DBE">
        <w:rPr>
          <w:rFonts w:cs="B Lotus" w:hint="cs"/>
          <w:b w:val="0"/>
          <w:bCs w:val="0"/>
          <w:color w:val="auto"/>
          <w:rtl/>
        </w:rPr>
        <w:t>و ملوانان</w:t>
      </w:r>
      <w:r>
        <w:rPr>
          <w:rFonts w:cs="B Lotus" w:hint="cs"/>
          <w:b w:val="0"/>
          <w:bCs w:val="0"/>
          <w:color w:val="auto"/>
          <w:rtl/>
        </w:rPr>
        <w:t>»</w:t>
      </w:r>
      <w:r w:rsidRPr="00B66DBE">
        <w:rPr>
          <w:rFonts w:cs="B Lotus" w:hint="cs"/>
          <w:b w:val="0"/>
          <w:bCs w:val="0"/>
          <w:color w:val="auto"/>
          <w:rtl/>
        </w:rPr>
        <w:t xml:space="preserve"> به انتهاي بند (ث) و واژه </w:t>
      </w:r>
      <w:r>
        <w:rPr>
          <w:rFonts w:cs="B Lotus" w:hint="cs"/>
          <w:b w:val="0"/>
          <w:bCs w:val="0"/>
          <w:color w:val="auto"/>
          <w:rtl/>
        </w:rPr>
        <w:t>«</w:t>
      </w:r>
      <w:r w:rsidRPr="00B66DBE">
        <w:rPr>
          <w:rFonts w:cs="B Lotus" w:hint="cs"/>
          <w:b w:val="0"/>
          <w:bCs w:val="0"/>
          <w:color w:val="auto"/>
          <w:rtl/>
        </w:rPr>
        <w:t>خارجي</w:t>
      </w:r>
      <w:r>
        <w:rPr>
          <w:rFonts w:cs="B Lotus" w:hint="cs"/>
          <w:b w:val="0"/>
          <w:bCs w:val="0"/>
          <w:color w:val="auto"/>
          <w:rtl/>
        </w:rPr>
        <w:t>»</w:t>
      </w:r>
      <w:r w:rsidRPr="00B66DBE">
        <w:rPr>
          <w:rFonts w:cs="B Lotus" w:hint="cs"/>
          <w:b w:val="0"/>
          <w:bCs w:val="0"/>
          <w:color w:val="auto"/>
          <w:rtl/>
        </w:rPr>
        <w:t xml:space="preserve"> به انتهاي بند (ع) اضافه مي‌شوند.</w:t>
      </w:r>
      <w:r>
        <w:rPr>
          <w:rFonts w:cs="B Lotus" w:hint="cs"/>
          <w:b w:val="0"/>
          <w:bCs w:val="0"/>
          <w:color w:val="auto"/>
          <w:rtl/>
        </w:rPr>
        <w:t xml:space="preserve">                            </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4-</w:t>
      </w:r>
      <w:r w:rsidRPr="00B66DBE">
        <w:rPr>
          <w:rFonts w:cs="B Lotus" w:hint="cs"/>
          <w:b w:val="0"/>
          <w:bCs w:val="0"/>
          <w:color w:val="auto"/>
          <w:rtl/>
        </w:rPr>
        <w:t xml:space="preserve"> در بند (الف) ماده (4)، عبارت </w:t>
      </w:r>
      <w:r>
        <w:rPr>
          <w:rFonts w:cs="B Lotus" w:hint="cs"/>
          <w:b w:val="0"/>
          <w:bCs w:val="0"/>
          <w:color w:val="auto"/>
          <w:rtl/>
        </w:rPr>
        <w:t>«</w:t>
      </w:r>
      <w:r w:rsidRPr="00B66DBE">
        <w:rPr>
          <w:rFonts w:cs="B Lotus" w:hint="cs"/>
          <w:b w:val="0"/>
          <w:bCs w:val="0"/>
          <w:color w:val="auto"/>
          <w:rtl/>
        </w:rPr>
        <w:t>عزل و نصب كارمندان، نقل و انتقال آنان از واحدي به واحد ديگر،</w:t>
      </w:r>
      <w:r>
        <w:rPr>
          <w:rFonts w:cs="B Lotus" w:hint="cs"/>
          <w:b w:val="0"/>
          <w:bCs w:val="0"/>
          <w:color w:val="auto"/>
          <w:rtl/>
        </w:rPr>
        <w:t>»</w:t>
      </w:r>
      <w:r w:rsidRPr="00B66DBE">
        <w:rPr>
          <w:rFonts w:cs="B Lotus" w:hint="cs"/>
          <w:b w:val="0"/>
          <w:bCs w:val="0"/>
          <w:color w:val="auto"/>
          <w:rtl/>
        </w:rPr>
        <w:t xml:space="preserve"> حذف و در بند (پ)، عبارت </w:t>
      </w:r>
      <w:r>
        <w:rPr>
          <w:rFonts w:cs="B Lotus" w:hint="cs"/>
          <w:b w:val="0"/>
          <w:bCs w:val="0"/>
          <w:color w:val="auto"/>
          <w:rtl/>
        </w:rPr>
        <w:t>«</w:t>
      </w:r>
      <w:r w:rsidRPr="00B66DBE">
        <w:rPr>
          <w:rFonts w:cs="B Lotus" w:hint="cs"/>
          <w:b w:val="0"/>
          <w:bCs w:val="0"/>
          <w:color w:val="auto"/>
          <w:rtl/>
        </w:rPr>
        <w:t>جداول حق شغل موضوع ماده</w:t>
      </w:r>
      <w:r>
        <w:rPr>
          <w:rFonts w:cs="B Lotus" w:hint="cs"/>
          <w:b w:val="0"/>
          <w:bCs w:val="0"/>
          <w:color w:val="auto"/>
          <w:rtl/>
        </w:rPr>
        <w:t xml:space="preserve"> (65) قانون مذکور با ضریب (2/1)»</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حقوق ثابت با ضريب (2/1) و براي مناطق كمتر توسعه‌يافته و بد آب و هوا با ضريب (5/1)</w:t>
      </w:r>
      <w:r>
        <w:rPr>
          <w:rFonts w:cs="B Lotus" w:hint="cs"/>
          <w:b w:val="0"/>
          <w:bCs w:val="0"/>
          <w:color w:val="auto"/>
          <w:rtl/>
        </w:rPr>
        <w:t>»</w:t>
      </w:r>
      <w:r w:rsidRPr="00B66DBE">
        <w:rPr>
          <w:rFonts w:cs="B Lotus" w:hint="cs"/>
          <w:b w:val="0"/>
          <w:bCs w:val="0"/>
          <w:color w:val="auto"/>
          <w:rtl/>
        </w:rPr>
        <w:t xml:space="preserve"> اصلاح و عبارت </w:t>
      </w:r>
      <w:r>
        <w:rPr>
          <w:rFonts w:cs="B Lotus" w:hint="cs"/>
          <w:b w:val="0"/>
          <w:bCs w:val="0"/>
          <w:color w:val="auto"/>
          <w:rtl/>
        </w:rPr>
        <w:t>«رئ</w:t>
      </w:r>
      <w:r w:rsidRPr="00B66DBE">
        <w:rPr>
          <w:rFonts w:cs="B Lotus" w:hint="cs"/>
          <w:b w:val="0"/>
          <w:bCs w:val="0"/>
          <w:color w:val="auto"/>
          <w:rtl/>
        </w:rPr>
        <w:t>يس‌كل</w:t>
      </w:r>
      <w:r>
        <w:rPr>
          <w:rFonts w:cs="B Lotus" w:hint="cs"/>
          <w:b w:val="0"/>
          <w:bCs w:val="0"/>
          <w:color w:val="auto"/>
          <w:rtl/>
        </w:rPr>
        <w:t>»</w:t>
      </w:r>
      <w:r w:rsidRPr="00B66DBE">
        <w:rPr>
          <w:rFonts w:cs="B Lotus" w:hint="cs"/>
          <w:b w:val="0"/>
          <w:bCs w:val="0"/>
          <w:color w:val="auto"/>
          <w:rtl/>
        </w:rPr>
        <w:t xml:space="preserve"> قبل از عبارت </w:t>
      </w:r>
      <w:r>
        <w:rPr>
          <w:rFonts w:cs="B Lotus" w:hint="cs"/>
          <w:b w:val="0"/>
          <w:bCs w:val="0"/>
          <w:color w:val="auto"/>
          <w:rtl/>
        </w:rPr>
        <w:t>«</w:t>
      </w:r>
      <w:r w:rsidRPr="00B66DBE">
        <w:rPr>
          <w:rFonts w:cs="B Lotus" w:hint="cs"/>
          <w:b w:val="0"/>
          <w:bCs w:val="0"/>
          <w:color w:val="auto"/>
          <w:rtl/>
        </w:rPr>
        <w:t>گمرك مي‌تواند براي تأمين</w:t>
      </w:r>
      <w:r>
        <w:rPr>
          <w:rFonts w:cs="B Lotus" w:hint="cs"/>
          <w:b w:val="0"/>
          <w:bCs w:val="0"/>
          <w:color w:val="auto"/>
          <w:rtl/>
        </w:rPr>
        <w:t>»</w:t>
      </w:r>
      <w:r w:rsidRPr="00B66DBE">
        <w:rPr>
          <w:rFonts w:cs="B Lotus" w:hint="cs"/>
          <w:b w:val="0"/>
          <w:bCs w:val="0"/>
          <w:color w:val="auto"/>
          <w:rtl/>
        </w:rPr>
        <w:t xml:space="preserve"> و عبارت </w:t>
      </w:r>
      <w:r>
        <w:rPr>
          <w:rFonts w:cs="B Lotus" w:hint="cs"/>
          <w:b w:val="0"/>
          <w:bCs w:val="0"/>
          <w:color w:val="auto"/>
          <w:rtl/>
        </w:rPr>
        <w:t>«</w:t>
      </w:r>
      <w:r w:rsidRPr="00B66DBE">
        <w:rPr>
          <w:rFonts w:cs="B Lotus" w:hint="cs"/>
          <w:b w:val="0"/>
          <w:bCs w:val="0"/>
          <w:color w:val="auto"/>
          <w:rtl/>
        </w:rPr>
        <w:t>، عزل و نصب و نقل و انتقال</w:t>
      </w:r>
      <w:r>
        <w:rPr>
          <w:rFonts w:cs="B Lotus" w:hint="cs"/>
          <w:b w:val="0"/>
          <w:bCs w:val="0"/>
          <w:color w:val="auto"/>
          <w:rtl/>
        </w:rPr>
        <w:t>»</w:t>
      </w:r>
      <w:r w:rsidRPr="00B66DBE">
        <w:rPr>
          <w:rFonts w:cs="B Lotus" w:hint="cs"/>
          <w:b w:val="0"/>
          <w:bCs w:val="0"/>
          <w:color w:val="auto"/>
          <w:rtl/>
        </w:rPr>
        <w:t xml:space="preserve"> قبل از عبارت </w:t>
      </w:r>
      <w:r>
        <w:rPr>
          <w:rFonts w:cs="B Lotus" w:hint="cs"/>
          <w:b w:val="0"/>
          <w:bCs w:val="0"/>
          <w:color w:val="auto"/>
          <w:rtl/>
        </w:rPr>
        <w:t>«</w:t>
      </w:r>
      <w:r w:rsidRPr="00B66DBE">
        <w:rPr>
          <w:rFonts w:cs="B Lotus" w:hint="cs"/>
          <w:b w:val="0"/>
          <w:bCs w:val="0"/>
          <w:color w:val="auto"/>
          <w:rtl/>
        </w:rPr>
        <w:t>نيروهاي انساني</w:t>
      </w:r>
      <w:r>
        <w:rPr>
          <w:rFonts w:cs="B Lotus" w:hint="cs"/>
          <w:b w:val="0"/>
          <w:bCs w:val="0"/>
          <w:color w:val="auto"/>
          <w:rtl/>
        </w:rPr>
        <w:t>»</w:t>
      </w:r>
      <w:r w:rsidRPr="00B66DBE">
        <w:rPr>
          <w:rFonts w:cs="B Lotus" w:hint="cs"/>
          <w:b w:val="0"/>
          <w:bCs w:val="0"/>
          <w:color w:val="auto"/>
          <w:rtl/>
        </w:rPr>
        <w:t xml:space="preserve"> اضافه مي‌شوند.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 xml:space="preserve">ماده 5- </w:t>
      </w:r>
      <w:r w:rsidRPr="00B66DBE">
        <w:rPr>
          <w:rFonts w:cs="B Lotus" w:hint="cs"/>
          <w:b w:val="0"/>
          <w:bCs w:val="0"/>
          <w:color w:val="auto"/>
          <w:rtl/>
        </w:rPr>
        <w:t xml:space="preserve">در ماده (6)، عبارت </w:t>
      </w:r>
      <w:r>
        <w:rPr>
          <w:rFonts w:cs="B Lotus" w:hint="cs"/>
          <w:b w:val="0"/>
          <w:bCs w:val="0"/>
          <w:color w:val="auto"/>
          <w:rtl/>
        </w:rPr>
        <w:t>«</w:t>
      </w:r>
      <w:r w:rsidRPr="00B66DBE">
        <w:rPr>
          <w:rFonts w:cs="B Lotus" w:hint="cs"/>
          <w:b w:val="0"/>
          <w:bCs w:val="0"/>
          <w:color w:val="auto"/>
          <w:rtl/>
        </w:rPr>
        <w:t>به طور قطعي</w:t>
      </w:r>
      <w:r>
        <w:rPr>
          <w:rFonts w:cs="B Lotus" w:hint="cs"/>
          <w:b w:val="0"/>
          <w:bCs w:val="0"/>
          <w:color w:val="auto"/>
          <w:rtl/>
        </w:rPr>
        <w:t>»</w:t>
      </w:r>
      <w:r w:rsidRPr="00B66DBE">
        <w:rPr>
          <w:rFonts w:cs="B Lotus" w:hint="cs"/>
          <w:b w:val="0"/>
          <w:bCs w:val="0"/>
          <w:color w:val="auto"/>
          <w:rtl/>
        </w:rPr>
        <w:t xml:space="preserve"> حذف و عبارت </w:t>
      </w:r>
      <w:r>
        <w:rPr>
          <w:rFonts w:cs="B Lotus" w:hint="cs"/>
          <w:b w:val="0"/>
          <w:bCs w:val="0"/>
          <w:color w:val="auto"/>
          <w:rtl/>
        </w:rPr>
        <w:t>«</w:t>
      </w:r>
      <w:r w:rsidRPr="00B66DBE">
        <w:rPr>
          <w:rFonts w:cs="B Lotus" w:hint="cs"/>
          <w:b w:val="0"/>
          <w:bCs w:val="0"/>
          <w:color w:val="auto"/>
          <w:rtl/>
        </w:rPr>
        <w:t>همچنين گمرك جمهوری اسلامی ایران مي‌تواند كالاي متعلق به اشخاص مجاز كه توانايي مالي قابل قبولي دارند را با رعاي</w:t>
      </w:r>
      <w:r>
        <w:rPr>
          <w:rFonts w:cs="B Lotus" w:hint="cs"/>
          <w:b w:val="0"/>
          <w:bCs w:val="0"/>
          <w:color w:val="auto"/>
          <w:rtl/>
        </w:rPr>
        <w:t>ت ساير مقررات با مهلت حداكثر سه‌</w:t>
      </w:r>
      <w:r w:rsidRPr="00B66DBE">
        <w:rPr>
          <w:rFonts w:cs="B Lotus" w:hint="cs"/>
          <w:b w:val="0"/>
          <w:bCs w:val="0"/>
          <w:color w:val="auto"/>
          <w:rtl/>
        </w:rPr>
        <w:t>ماه براي پرداخت يا متعاقباً تأمين</w:t>
      </w:r>
      <w:r>
        <w:rPr>
          <w:rFonts w:cs="B Lotus" w:hint="cs"/>
          <w:b w:val="0"/>
          <w:bCs w:val="0"/>
          <w:color w:val="auto"/>
          <w:rtl/>
        </w:rPr>
        <w:t xml:space="preserve"> وجوه مربوط كه حداكثر بيش از يك‌</w:t>
      </w:r>
      <w:r w:rsidRPr="00B66DBE">
        <w:rPr>
          <w:rFonts w:cs="B Lotus" w:hint="cs"/>
          <w:b w:val="0"/>
          <w:bCs w:val="0"/>
          <w:color w:val="auto"/>
          <w:rtl/>
        </w:rPr>
        <w:t>سال نباشد، ترخيص نمايد.</w:t>
      </w:r>
      <w:r>
        <w:rPr>
          <w:rFonts w:cs="B Lotus" w:hint="cs"/>
          <w:b w:val="0"/>
          <w:bCs w:val="0"/>
          <w:color w:val="auto"/>
          <w:rtl/>
        </w:rPr>
        <w:t>»</w:t>
      </w:r>
      <w:r w:rsidRPr="00B66DBE">
        <w:rPr>
          <w:rFonts w:cs="B Lotus" w:hint="cs"/>
          <w:b w:val="0"/>
          <w:bCs w:val="0"/>
          <w:color w:val="auto"/>
          <w:rtl/>
        </w:rPr>
        <w:t xml:space="preserve"> به انتهاي ماده اضافه و در انتهاي تبصره (1)، واژه </w:t>
      </w:r>
      <w:r>
        <w:rPr>
          <w:rFonts w:cs="B Lotus" w:hint="cs"/>
          <w:b w:val="0"/>
          <w:bCs w:val="0"/>
          <w:color w:val="auto"/>
          <w:rtl/>
        </w:rPr>
        <w:t>«</w:t>
      </w:r>
      <w:r w:rsidRPr="00B66DBE">
        <w:rPr>
          <w:rFonts w:cs="B Lotus" w:hint="cs"/>
          <w:b w:val="0"/>
          <w:bCs w:val="0"/>
          <w:color w:val="auto"/>
          <w:rtl/>
        </w:rPr>
        <w:t>نيست</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و ترخيص شده نمي‌گردد</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6-</w:t>
      </w:r>
      <w:r w:rsidRPr="00B66DBE">
        <w:rPr>
          <w:rFonts w:cs="B Lotus" w:hint="cs"/>
          <w:b w:val="0"/>
          <w:bCs w:val="0"/>
          <w:color w:val="auto"/>
          <w:rtl/>
        </w:rPr>
        <w:t xml:space="preserve"> در ماده (7)، عبارت </w:t>
      </w:r>
      <w:r>
        <w:rPr>
          <w:rFonts w:cs="B Lotus" w:hint="cs"/>
          <w:b w:val="0"/>
          <w:bCs w:val="0"/>
          <w:color w:val="auto"/>
          <w:rtl/>
        </w:rPr>
        <w:t>«</w:t>
      </w:r>
      <w:r w:rsidRPr="00B66DBE">
        <w:rPr>
          <w:rFonts w:cs="B Lotus" w:hint="cs"/>
          <w:b w:val="0"/>
          <w:bCs w:val="0"/>
          <w:color w:val="auto"/>
          <w:rtl/>
        </w:rPr>
        <w:t>کالای موجود در گمرک</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کالاهای موجود در اماکن گمرکی</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7-</w:t>
      </w:r>
      <w:r w:rsidRPr="00B66DBE">
        <w:rPr>
          <w:rFonts w:cs="B Lotus" w:hint="cs"/>
          <w:b w:val="0"/>
          <w:bCs w:val="0"/>
          <w:color w:val="auto"/>
          <w:rtl/>
        </w:rPr>
        <w:t xml:space="preserve"> در ماده (10)، عبارت </w:t>
      </w:r>
      <w:r>
        <w:rPr>
          <w:rFonts w:cs="B Lotus" w:hint="cs"/>
          <w:b w:val="0"/>
          <w:bCs w:val="0"/>
          <w:color w:val="auto"/>
          <w:rtl/>
        </w:rPr>
        <w:t>«</w:t>
      </w:r>
      <w:r w:rsidRPr="00B66DBE">
        <w:rPr>
          <w:rFonts w:cs="B Lotus" w:hint="cs"/>
          <w:b w:val="0"/>
          <w:bCs w:val="0"/>
          <w:color w:val="auto"/>
          <w:rtl/>
        </w:rPr>
        <w:t xml:space="preserve">وصول حقوق ورودی برای کالاهای مجاز معادل حقوق ورودی متعلقه و برای سایر کالاها معادل حقوق </w:t>
      </w:r>
      <w:r>
        <w:rPr>
          <w:rFonts w:cs="B Lotus" w:hint="cs"/>
          <w:b w:val="0"/>
          <w:bCs w:val="0"/>
          <w:color w:val="auto"/>
          <w:rtl/>
        </w:rPr>
        <w:t>ورودی متعلقه به علاوه نصف تا سه‌</w:t>
      </w:r>
      <w:r w:rsidRPr="00B66DBE">
        <w:rPr>
          <w:rFonts w:cs="B Lotus" w:hint="cs"/>
          <w:b w:val="0"/>
          <w:bCs w:val="0"/>
          <w:color w:val="auto"/>
          <w:rtl/>
        </w:rPr>
        <w:t xml:space="preserve">برابر ارزش کالا است که حسب مورد توسط گمرک تعیین </w:t>
      </w:r>
      <w:r w:rsidRPr="00B66DBE">
        <w:rPr>
          <w:rFonts w:cs="B Lotus" w:hint="cs"/>
          <w:b w:val="0"/>
          <w:bCs w:val="0"/>
          <w:color w:val="auto"/>
          <w:rtl/>
        </w:rPr>
        <w:lastRenderedPageBreak/>
        <w:t>می‌شود.</w:t>
      </w:r>
      <w:r>
        <w:rPr>
          <w:rFonts w:cs="B Lotus" w:hint="cs"/>
          <w:b w:val="0"/>
          <w:bCs w:val="0"/>
          <w:color w:val="auto"/>
          <w:rtl/>
        </w:rPr>
        <w:t>»</w:t>
      </w:r>
      <w:r w:rsidRPr="00B66DBE">
        <w:rPr>
          <w:rFonts w:cs="B Lotus" w:hint="cs"/>
          <w:b w:val="0"/>
          <w:bCs w:val="0"/>
          <w:color w:val="auto"/>
          <w:rtl/>
        </w:rPr>
        <w:t xml:space="preserve"> به صورت عبارت </w:t>
      </w:r>
      <w:r>
        <w:rPr>
          <w:rFonts w:cs="B Lotus" w:hint="cs"/>
          <w:b w:val="0"/>
          <w:bCs w:val="0"/>
          <w:color w:val="auto"/>
          <w:rtl/>
        </w:rPr>
        <w:t>«</w:t>
      </w:r>
      <w:r w:rsidRPr="00B66DBE">
        <w:rPr>
          <w:rFonts w:cs="B Lotus" w:hint="cs"/>
          <w:b w:val="0"/>
          <w:bCs w:val="0"/>
          <w:color w:val="auto"/>
          <w:rtl/>
        </w:rPr>
        <w:t>ترخیص کالاهای مجاز معادل حقوق ورودی و برای کالاهای مجاز مشروط یا ممنوع گمرک می‌تواند علاوه بر تضمین فوق بین پنجاه درصد</w:t>
      </w:r>
      <w:r>
        <w:rPr>
          <w:rFonts w:cs="B Lotus" w:hint="cs"/>
          <w:b w:val="0"/>
          <w:bCs w:val="0"/>
          <w:color w:val="auto"/>
          <w:rtl/>
        </w:rPr>
        <w:t>(50%) تا سه برابر ارزش تأمین أ</w:t>
      </w:r>
      <w:r w:rsidRPr="00B66DBE">
        <w:rPr>
          <w:rFonts w:cs="B Lotus" w:hint="cs"/>
          <w:b w:val="0"/>
          <w:bCs w:val="0"/>
          <w:color w:val="auto"/>
          <w:rtl/>
        </w:rPr>
        <w:t>خذ نماید. آيين‌نامه اين ماده با پيشنهاد گمرك جمهوري اسلامي ايران به تصويب وزير امور اقتصادي و دارايي مي‌رسد.</w:t>
      </w:r>
      <w:r>
        <w:rPr>
          <w:rFonts w:cs="B Lotus" w:hint="cs"/>
          <w:b w:val="0"/>
          <w:bCs w:val="0"/>
          <w:color w:val="auto"/>
          <w:rtl/>
        </w:rPr>
        <w:t>»</w:t>
      </w:r>
      <w:r w:rsidRPr="00B66DBE">
        <w:rPr>
          <w:rFonts w:cs="B Lotus" w:hint="cs"/>
          <w:b w:val="0"/>
          <w:bCs w:val="0"/>
          <w:color w:val="auto"/>
          <w:rtl/>
        </w:rPr>
        <w:t xml:space="preserve"> اصلاح می‌شود.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8-</w:t>
      </w:r>
      <w:r w:rsidRPr="00B66DBE">
        <w:rPr>
          <w:rFonts w:cs="B Lotus" w:hint="cs"/>
          <w:b w:val="0"/>
          <w:bCs w:val="0"/>
          <w:color w:val="auto"/>
          <w:rtl/>
        </w:rPr>
        <w:t xml:space="preserve"> در ماده (11)، واژه </w:t>
      </w:r>
      <w:r>
        <w:rPr>
          <w:rFonts w:cs="B Lotus" w:hint="cs"/>
          <w:b w:val="0"/>
          <w:bCs w:val="0"/>
          <w:color w:val="auto"/>
          <w:rtl/>
        </w:rPr>
        <w:t>«روش</w:t>
      </w:r>
      <w:r w:rsidRPr="00B66DBE">
        <w:rPr>
          <w:rFonts w:cs="B Lotus" w:hint="cs"/>
          <w:b w:val="0"/>
          <w:bCs w:val="0"/>
          <w:color w:val="auto"/>
          <w:rtl/>
        </w:rPr>
        <w:t>هاي</w:t>
      </w:r>
      <w:r>
        <w:rPr>
          <w:rFonts w:cs="B Lotus" w:hint="cs"/>
          <w:b w:val="0"/>
          <w:bCs w:val="0"/>
          <w:color w:val="auto"/>
          <w:rtl/>
        </w:rPr>
        <w:t>»</w:t>
      </w:r>
      <w:r w:rsidRPr="00B66DBE">
        <w:rPr>
          <w:rFonts w:cs="B Lotus" w:hint="cs"/>
          <w:b w:val="0"/>
          <w:bCs w:val="0"/>
          <w:color w:val="auto"/>
          <w:rtl/>
        </w:rPr>
        <w:t xml:space="preserve"> به صورت واژه </w:t>
      </w:r>
      <w:r>
        <w:rPr>
          <w:rFonts w:cs="B Lotus" w:hint="cs"/>
          <w:b w:val="0"/>
          <w:bCs w:val="0"/>
          <w:color w:val="auto"/>
          <w:rtl/>
        </w:rPr>
        <w:t>«</w:t>
      </w:r>
      <w:r w:rsidRPr="00B66DBE">
        <w:rPr>
          <w:rFonts w:cs="B Lotus" w:hint="cs"/>
          <w:b w:val="0"/>
          <w:bCs w:val="0"/>
          <w:color w:val="auto"/>
          <w:rtl/>
        </w:rPr>
        <w:t>كنترل‌هاي</w:t>
      </w:r>
      <w:r>
        <w:rPr>
          <w:rFonts w:cs="B Lotus" w:hint="cs"/>
          <w:b w:val="0"/>
          <w:bCs w:val="0"/>
          <w:color w:val="auto"/>
          <w:rtl/>
        </w:rPr>
        <w:t>»</w:t>
      </w:r>
      <w:r w:rsidRPr="00B66DBE">
        <w:rPr>
          <w:rFonts w:cs="B Lotus" w:hint="cs"/>
          <w:b w:val="0"/>
          <w:bCs w:val="0"/>
          <w:color w:val="auto"/>
          <w:rtl/>
        </w:rPr>
        <w:t xml:space="preserve"> اصلاح و متن زیر به عنوان تبصره به ماده مذکور الحاق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تبصره- گمرك جمهوری اسلامی ايران مكلف است با رعايت ماده (8) قانون تشكيل و اداره مناطق ويژه اقتصادي جمهوری اسلامی ایران</w:t>
      </w:r>
      <w:r>
        <w:rPr>
          <w:rFonts w:cs="B Lotus" w:hint="cs"/>
          <w:b w:val="0"/>
          <w:bCs w:val="0"/>
          <w:color w:val="auto"/>
          <w:rtl/>
        </w:rPr>
        <w:t xml:space="preserve"> مصوب 1384</w:t>
      </w:r>
      <w:r w:rsidRPr="00B66DBE">
        <w:rPr>
          <w:rFonts w:cs="B Lotus" w:hint="cs"/>
          <w:b w:val="0"/>
          <w:bCs w:val="0"/>
          <w:color w:val="auto"/>
          <w:rtl/>
        </w:rPr>
        <w:t xml:space="preserve"> و ماده (14) قانون چگونگي اداره مناطق آزاد تجاري- صنعتي جمهوری اس</w:t>
      </w:r>
      <w:r>
        <w:rPr>
          <w:rFonts w:cs="B Lotus" w:hint="cs"/>
          <w:b w:val="0"/>
          <w:bCs w:val="0"/>
          <w:color w:val="auto"/>
          <w:rtl/>
        </w:rPr>
        <w:t>لامی ایران مصوب 1372</w:t>
      </w:r>
      <w:r w:rsidRPr="00B66DBE">
        <w:rPr>
          <w:rFonts w:cs="B Lotus" w:hint="cs"/>
          <w:b w:val="0"/>
          <w:bCs w:val="0"/>
          <w:color w:val="auto"/>
          <w:rtl/>
        </w:rPr>
        <w:t xml:space="preserve"> در كليه مبادي ورودي و خروجي اين مناطق به منظور اعمال مقررات استقرار يابد.</w:t>
      </w:r>
      <w:r>
        <w:rPr>
          <w:rFonts w:cs="B Lotus" w:hint="cs"/>
          <w:b w:val="0"/>
          <w:bCs w:val="0"/>
          <w:color w:val="auto"/>
          <w:rtl/>
        </w:rPr>
        <w:t>»</w:t>
      </w:r>
      <w:r w:rsidRPr="00B66DBE">
        <w:rPr>
          <w:rFonts w:cs="B Lotus" w:hint="cs"/>
          <w:b w:val="0"/>
          <w:bCs w:val="0"/>
          <w:color w:val="auto"/>
          <w:rtl/>
        </w:rPr>
        <w:t xml:space="preserve"> </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9-</w:t>
      </w:r>
      <w:r w:rsidRPr="00B66DBE">
        <w:rPr>
          <w:rFonts w:cs="B Lotus" w:hint="cs"/>
          <w:b w:val="0"/>
          <w:bCs w:val="0"/>
          <w:color w:val="auto"/>
          <w:rtl/>
        </w:rPr>
        <w:t xml:space="preserve"> در ماده (12)، عبارت </w:t>
      </w:r>
      <w:r>
        <w:rPr>
          <w:rFonts w:cs="B Lotus" w:hint="cs"/>
          <w:b w:val="0"/>
          <w:bCs w:val="0"/>
          <w:color w:val="auto"/>
          <w:rtl/>
        </w:rPr>
        <w:t>«</w:t>
      </w:r>
      <w:r w:rsidRPr="00B66DBE">
        <w:rPr>
          <w:rFonts w:cs="B Lotus" w:hint="cs"/>
          <w:b w:val="0"/>
          <w:bCs w:val="0"/>
          <w:color w:val="auto"/>
          <w:rtl/>
        </w:rPr>
        <w:t>يا در مكان ديگري به تشخيص گمرك</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يا به تشخيص گمرك در مكان ديگري</w:t>
      </w:r>
      <w:r>
        <w:rPr>
          <w:rFonts w:cs="B Lotus" w:hint="cs"/>
          <w:b w:val="0"/>
          <w:bCs w:val="0"/>
          <w:color w:val="auto"/>
          <w:rtl/>
        </w:rPr>
        <w:t>»</w:t>
      </w:r>
      <w:r w:rsidRPr="00B66DBE">
        <w:rPr>
          <w:rFonts w:cs="B Lotus" w:hint="cs"/>
          <w:b w:val="0"/>
          <w:bCs w:val="0"/>
          <w:color w:val="auto"/>
          <w:rtl/>
        </w:rPr>
        <w:t xml:space="preserve"> اصلاح و عبارت </w:t>
      </w:r>
      <w:r>
        <w:rPr>
          <w:rFonts w:cs="B Lotus" w:hint="cs"/>
          <w:b w:val="0"/>
          <w:bCs w:val="0"/>
          <w:color w:val="auto"/>
          <w:rtl/>
        </w:rPr>
        <w:t>«</w:t>
      </w:r>
      <w:r w:rsidRPr="00B66DBE">
        <w:rPr>
          <w:rFonts w:cs="B Lotus" w:hint="cs"/>
          <w:b w:val="0"/>
          <w:bCs w:val="0"/>
          <w:color w:val="auto"/>
          <w:rtl/>
        </w:rPr>
        <w:t>همچنین این سازمان‌ها برای انجام کنترل‌های خود و تسریع و تسهیل باید از شیوه‌هایی نظیر مدیریت خطر، ب</w:t>
      </w:r>
      <w:r>
        <w:rPr>
          <w:rFonts w:cs="B Lotus" w:hint="cs"/>
          <w:b w:val="0"/>
          <w:bCs w:val="0"/>
          <w:color w:val="auto"/>
          <w:rtl/>
        </w:rPr>
        <w:t>ه‌</w:t>
      </w:r>
      <w:r w:rsidRPr="00B66DBE">
        <w:rPr>
          <w:rFonts w:cs="B Lotus" w:hint="cs"/>
          <w:b w:val="0"/>
          <w:bCs w:val="0"/>
          <w:color w:val="auto"/>
          <w:rtl/>
        </w:rPr>
        <w:t>کارگیری تجهیزات کنترلی نامحسوس (پرتونگاری، ...) و یا بازرسی‌های اتفاقی استفاده کنند. سازمان‌های کنترلی مستقر در مبادی گمرکی در امور مرتبط با رویه‌ها و تشریفات گمرکی و ساعات کار موظف به هماهنگی با گمرک مربوط می‌باشند.</w:t>
      </w:r>
      <w:r>
        <w:rPr>
          <w:rFonts w:cs="B Lotus" w:hint="cs"/>
          <w:b w:val="0"/>
          <w:bCs w:val="0"/>
          <w:color w:val="auto"/>
          <w:rtl/>
        </w:rPr>
        <w:t>»</w:t>
      </w:r>
      <w:r w:rsidRPr="00B66DBE">
        <w:rPr>
          <w:rFonts w:cs="B Lotus" w:hint="cs"/>
          <w:b w:val="0"/>
          <w:bCs w:val="0"/>
          <w:color w:val="auto"/>
          <w:rtl/>
        </w:rPr>
        <w:t xml:space="preserve"> به انتهاي اين ماده اضافه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10-</w:t>
      </w:r>
      <w:r w:rsidRPr="00B66DBE">
        <w:rPr>
          <w:rFonts w:cs="B Lotus" w:hint="cs"/>
          <w:b w:val="0"/>
          <w:bCs w:val="0"/>
          <w:color w:val="auto"/>
          <w:rtl/>
        </w:rPr>
        <w:t xml:space="preserve"> متن زير به عنوان ماده (12) مكرر الحاق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ماده 12 مکررـ گمرک جمهوری اسلامی ایران مکلف است به منظور افزایش ه</w:t>
      </w:r>
      <w:r>
        <w:rPr>
          <w:rFonts w:cs="B Lotus" w:hint="cs"/>
          <w:b w:val="0"/>
          <w:bCs w:val="0"/>
          <w:color w:val="auto"/>
          <w:rtl/>
        </w:rPr>
        <w:t>مکاری و تسهیل مشارکت در ایجاد مؤثرترین روش</w:t>
      </w:r>
      <w:r w:rsidRPr="00B66DBE">
        <w:rPr>
          <w:rFonts w:cs="B Lotus" w:hint="cs"/>
          <w:b w:val="0"/>
          <w:bCs w:val="0"/>
          <w:color w:val="auto"/>
          <w:rtl/>
        </w:rPr>
        <w:t xml:space="preserve">های کاری طبق </w:t>
      </w:r>
      <w:r w:rsidRPr="00B66DBE">
        <w:rPr>
          <w:rFonts w:cs="B Lotus" w:hint="cs"/>
          <w:b w:val="0"/>
          <w:bCs w:val="0"/>
          <w:color w:val="auto"/>
          <w:rtl/>
        </w:rPr>
        <w:lastRenderedPageBreak/>
        <w:t xml:space="preserve">مقررات ملی و </w:t>
      </w:r>
      <w:r>
        <w:rPr>
          <w:rFonts w:cs="B Lotus" w:hint="cs"/>
          <w:b w:val="0"/>
          <w:bCs w:val="0"/>
          <w:color w:val="auto"/>
          <w:rtl/>
        </w:rPr>
        <w:t>موافقت</w:t>
      </w:r>
      <w:r w:rsidRPr="00B66DBE">
        <w:rPr>
          <w:rFonts w:cs="B Lotus" w:hint="cs"/>
          <w:b w:val="0"/>
          <w:bCs w:val="0"/>
          <w:color w:val="auto"/>
          <w:rtl/>
        </w:rPr>
        <w:t>نامه‌های بین‌المللی نسبت به برقراری و حفظ ارتباط رسمی مشورتی با جامعه تجاری اقدام نماید.</w:t>
      </w:r>
      <w:r>
        <w:rPr>
          <w:rFonts w:cs="B Lotus" w:hint="cs"/>
          <w:b w:val="0"/>
          <w:bCs w:val="0"/>
          <w:color w:val="auto"/>
          <w:rtl/>
        </w:rPr>
        <w:t>»</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11-</w:t>
      </w:r>
      <w:r w:rsidRPr="00B66DBE">
        <w:rPr>
          <w:rFonts w:cs="B Lotus" w:hint="cs"/>
          <w:b w:val="0"/>
          <w:bCs w:val="0"/>
          <w:color w:val="auto"/>
          <w:rtl/>
        </w:rPr>
        <w:t xml:space="preserve"> در ماده (14)، واژه </w:t>
      </w:r>
      <w:r>
        <w:rPr>
          <w:rFonts w:cs="B Lotus" w:hint="cs"/>
          <w:b w:val="0"/>
          <w:bCs w:val="0"/>
          <w:color w:val="auto"/>
          <w:rtl/>
        </w:rPr>
        <w:t>«</w:t>
      </w:r>
      <w:r w:rsidRPr="00B66DBE">
        <w:rPr>
          <w:rFonts w:cs="B Lotus" w:hint="cs"/>
          <w:b w:val="0"/>
          <w:bCs w:val="0"/>
          <w:color w:val="auto"/>
          <w:rtl/>
        </w:rPr>
        <w:t>ارزش</w:t>
      </w:r>
      <w:r>
        <w:rPr>
          <w:rFonts w:cs="B Lotus" w:hint="cs"/>
          <w:b w:val="0"/>
          <w:bCs w:val="0"/>
          <w:color w:val="auto"/>
          <w:rtl/>
        </w:rPr>
        <w:t>»</w:t>
      </w:r>
      <w:r w:rsidRPr="00B66DBE">
        <w:rPr>
          <w:rFonts w:cs="B Lotus" w:hint="cs"/>
          <w:b w:val="0"/>
          <w:bCs w:val="0"/>
          <w:color w:val="auto"/>
          <w:rtl/>
        </w:rPr>
        <w:t xml:space="preserve"> قبل از عبارت </w:t>
      </w:r>
      <w:r>
        <w:rPr>
          <w:rFonts w:cs="B Lotus" w:hint="cs"/>
          <w:b w:val="0"/>
          <w:bCs w:val="0"/>
          <w:color w:val="auto"/>
          <w:rtl/>
        </w:rPr>
        <w:t>«</w:t>
      </w:r>
      <w:r w:rsidRPr="00B66DBE">
        <w:rPr>
          <w:rFonts w:cs="B Lotus" w:hint="cs"/>
          <w:b w:val="0"/>
          <w:bCs w:val="0"/>
          <w:color w:val="auto"/>
          <w:rtl/>
        </w:rPr>
        <w:t>بهاي خريد كالا</w:t>
      </w:r>
      <w:r>
        <w:rPr>
          <w:rFonts w:cs="B Lotus" w:hint="cs"/>
          <w:b w:val="0"/>
          <w:bCs w:val="0"/>
          <w:color w:val="auto"/>
          <w:rtl/>
        </w:rPr>
        <w:t xml:space="preserve">» </w:t>
      </w:r>
      <w:r w:rsidRPr="00B66DBE">
        <w:rPr>
          <w:rFonts w:cs="B Lotus" w:hint="cs"/>
          <w:b w:val="0"/>
          <w:bCs w:val="0"/>
          <w:color w:val="auto"/>
          <w:rtl/>
        </w:rPr>
        <w:t>حذف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12-</w:t>
      </w:r>
      <w:r w:rsidRPr="00B66DBE">
        <w:rPr>
          <w:rFonts w:cs="B Lotus" w:hint="cs"/>
          <w:b w:val="0"/>
          <w:bCs w:val="0"/>
          <w:color w:val="auto"/>
          <w:rtl/>
        </w:rPr>
        <w:t xml:space="preserve"> در تبصره ماده (15)، عبارت </w:t>
      </w:r>
      <w:r>
        <w:rPr>
          <w:rFonts w:cs="B Lotus" w:hint="cs"/>
          <w:b w:val="0"/>
          <w:bCs w:val="0"/>
          <w:color w:val="auto"/>
          <w:rtl/>
        </w:rPr>
        <w:t>«</w:t>
      </w:r>
      <w:r w:rsidRPr="00B66DBE">
        <w:rPr>
          <w:rFonts w:cs="B Lotus" w:hint="cs"/>
          <w:b w:val="0"/>
          <w:bCs w:val="0"/>
          <w:color w:val="auto"/>
          <w:rtl/>
        </w:rPr>
        <w:t>سوم و چهارم</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«(پ) و (ت)»</w:t>
      </w:r>
      <w:r w:rsidRPr="00B66DBE">
        <w:rPr>
          <w:rFonts w:cs="B Lotus" w:hint="cs"/>
          <w:b w:val="0"/>
          <w:bCs w:val="0"/>
          <w:color w:val="auto"/>
          <w:rtl/>
        </w:rPr>
        <w:t xml:space="preserve"> اصلاح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 xml:space="preserve">ماده 13- </w:t>
      </w:r>
      <w:r w:rsidRPr="00B66DBE">
        <w:rPr>
          <w:rFonts w:cs="B Lotus" w:hint="cs"/>
          <w:b w:val="0"/>
          <w:bCs w:val="0"/>
          <w:color w:val="auto"/>
          <w:rtl/>
        </w:rPr>
        <w:t xml:space="preserve">در ماده (16)، عبارت </w:t>
      </w:r>
      <w:r>
        <w:rPr>
          <w:rFonts w:cs="B Lotus" w:hint="cs"/>
          <w:b w:val="0"/>
          <w:bCs w:val="0"/>
          <w:color w:val="auto"/>
          <w:rtl/>
        </w:rPr>
        <w:t>«</w:t>
      </w:r>
      <w:r w:rsidRPr="00B66DBE">
        <w:rPr>
          <w:rFonts w:cs="B Lotus" w:hint="cs"/>
          <w:b w:val="0"/>
          <w:bCs w:val="0"/>
          <w:color w:val="auto"/>
          <w:rtl/>
        </w:rPr>
        <w:t>قلمرو گمركي</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كشور</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14-</w:t>
      </w:r>
      <w:r w:rsidRPr="00B66DBE">
        <w:rPr>
          <w:rFonts w:cs="B Lotus" w:hint="cs"/>
          <w:b w:val="0"/>
          <w:bCs w:val="0"/>
          <w:color w:val="auto"/>
          <w:rtl/>
        </w:rPr>
        <w:t xml:space="preserve"> در ماده (18)، عبارت </w:t>
      </w:r>
      <w:r>
        <w:rPr>
          <w:rFonts w:cs="B Lotus" w:hint="cs"/>
          <w:b w:val="0"/>
          <w:bCs w:val="0"/>
          <w:color w:val="auto"/>
          <w:rtl/>
        </w:rPr>
        <w:t>«</w:t>
      </w:r>
      <w:r w:rsidRPr="00B66DBE">
        <w:rPr>
          <w:rFonts w:cs="B Lotus" w:hint="cs"/>
          <w:b w:val="0"/>
          <w:bCs w:val="0"/>
          <w:color w:val="auto"/>
          <w:rtl/>
        </w:rPr>
        <w:t>جهت تخليه</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قلمرو گمركي</w:t>
      </w:r>
      <w:r>
        <w:rPr>
          <w:rFonts w:cs="B Lotus" w:hint="cs"/>
          <w:b w:val="0"/>
          <w:bCs w:val="0"/>
          <w:color w:val="auto"/>
          <w:rtl/>
        </w:rPr>
        <w:t>»</w:t>
      </w:r>
      <w:r w:rsidRPr="00B66DBE">
        <w:rPr>
          <w:rFonts w:cs="B Lotus" w:hint="cs"/>
          <w:b w:val="0"/>
          <w:bCs w:val="0"/>
          <w:color w:val="auto"/>
          <w:rtl/>
        </w:rPr>
        <w:t xml:space="preserve"> اضافه و عبارت </w:t>
      </w:r>
      <w:r>
        <w:rPr>
          <w:rFonts w:cs="B Lotus" w:hint="cs"/>
          <w:b w:val="0"/>
          <w:bCs w:val="0"/>
          <w:color w:val="auto"/>
          <w:rtl/>
        </w:rPr>
        <w:t>«</w:t>
      </w:r>
      <w:r w:rsidRPr="00B66DBE">
        <w:rPr>
          <w:rFonts w:cs="B Lotus" w:hint="cs"/>
          <w:b w:val="0"/>
          <w:bCs w:val="0"/>
          <w:color w:val="auto"/>
          <w:rtl/>
        </w:rPr>
        <w:t>و درصورت نياز، بارنامه‌هاي (راهنامه‌هاي) هر رديف از فهرست كل بار</w:t>
      </w:r>
      <w:r>
        <w:rPr>
          <w:rFonts w:cs="B Lotus" w:hint="cs"/>
          <w:b w:val="0"/>
          <w:bCs w:val="0"/>
          <w:color w:val="auto"/>
          <w:rtl/>
        </w:rPr>
        <w:t>»</w:t>
      </w:r>
      <w:r w:rsidRPr="00B66DBE">
        <w:rPr>
          <w:rFonts w:cs="B Lotus" w:hint="cs"/>
          <w:b w:val="0"/>
          <w:bCs w:val="0"/>
          <w:color w:val="auto"/>
          <w:rtl/>
        </w:rPr>
        <w:t xml:space="preserve"> حذف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15-</w:t>
      </w:r>
      <w:r w:rsidRPr="00B66DBE">
        <w:rPr>
          <w:rFonts w:cs="B Lotus" w:hint="cs"/>
          <w:b w:val="0"/>
          <w:bCs w:val="0"/>
          <w:color w:val="auto"/>
          <w:rtl/>
        </w:rPr>
        <w:t xml:space="preserve"> متن زیر به عنوان تبصره (2) به ماده (19) الحاق و تبصره قبلی به عنوان تبصره (1) تلقی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تب</w:t>
      </w:r>
      <w:r>
        <w:rPr>
          <w:rFonts w:cs="B Lotus" w:hint="cs"/>
          <w:b w:val="0"/>
          <w:bCs w:val="0"/>
          <w:color w:val="auto"/>
          <w:rtl/>
        </w:rPr>
        <w:t>صره 2- در مواردی که سایر دستگاههای اجرائ</w:t>
      </w:r>
      <w:r w:rsidRPr="00B66DBE">
        <w:rPr>
          <w:rFonts w:cs="B Lotus" w:hint="cs"/>
          <w:b w:val="0"/>
          <w:bCs w:val="0"/>
          <w:color w:val="auto"/>
          <w:rtl/>
        </w:rPr>
        <w:t>ی عهده‌دار انجام وظایف مذکور در این ماده و تبصره (1) آن می‌باشند، چگونگي هماهنگ</w:t>
      </w:r>
      <w:r>
        <w:rPr>
          <w:rFonts w:cs="B Lotus" w:hint="cs"/>
          <w:b w:val="0"/>
          <w:bCs w:val="0"/>
          <w:color w:val="auto"/>
          <w:rtl/>
        </w:rPr>
        <w:t>ي و اجراء به موجب آیین‌نامه اجرائ</w:t>
      </w:r>
      <w:r w:rsidRPr="00B66DBE">
        <w:rPr>
          <w:rFonts w:cs="B Lotus" w:hint="cs"/>
          <w:b w:val="0"/>
          <w:bCs w:val="0"/>
          <w:color w:val="auto"/>
          <w:rtl/>
        </w:rPr>
        <w:t>ی این قانون خواهد بود.</w:t>
      </w:r>
      <w:r>
        <w:rPr>
          <w:rFonts w:cs="B Lotus" w:hint="cs"/>
          <w:b w:val="0"/>
          <w:bCs w:val="0"/>
          <w:color w:val="auto"/>
          <w:rtl/>
        </w:rPr>
        <w:t>»</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 xml:space="preserve">ماده 16- </w:t>
      </w:r>
      <w:r w:rsidRPr="00B66DBE">
        <w:rPr>
          <w:rFonts w:cs="B Lotus" w:hint="cs"/>
          <w:b w:val="0"/>
          <w:bCs w:val="0"/>
          <w:color w:val="auto"/>
          <w:rtl/>
        </w:rPr>
        <w:t xml:space="preserve">در تبصره ماده (21)، عبارت </w:t>
      </w:r>
      <w:r>
        <w:rPr>
          <w:rFonts w:cs="B Lotus" w:hint="cs"/>
          <w:b w:val="0"/>
          <w:bCs w:val="0"/>
          <w:color w:val="auto"/>
          <w:rtl/>
        </w:rPr>
        <w:t>«</w:t>
      </w:r>
      <w:r w:rsidRPr="00B66DBE">
        <w:rPr>
          <w:rFonts w:cs="B Lotus" w:hint="cs"/>
          <w:b w:val="0"/>
          <w:bCs w:val="0"/>
          <w:color w:val="auto"/>
          <w:rtl/>
        </w:rPr>
        <w:t>بارگُنج‌هایی که در مقصد بارنامه به عنوان چند محموله</w:t>
      </w:r>
      <w:r w:rsidRPr="00B66DBE">
        <w:rPr>
          <w:rFonts w:cs="B Lotus" w:hint="cs"/>
          <w:b w:val="0"/>
          <w:bCs w:val="0"/>
          <w:color w:val="auto"/>
          <w:rtl/>
        </w:rPr>
        <w:softHyphen/>
        <w:t>ای (</w:t>
      </w:r>
      <w:r w:rsidRPr="00B2692B">
        <w:rPr>
          <w:rFonts w:cs="B Lotus" w:hint="cs"/>
          <w:b w:val="0"/>
          <w:bCs w:val="0"/>
          <w:color w:val="auto"/>
          <w:sz w:val="26"/>
          <w:szCs w:val="26"/>
          <w:rtl/>
        </w:rPr>
        <w:t>LCL</w:t>
      </w:r>
      <w:r w:rsidRPr="00B66DBE">
        <w:rPr>
          <w:rFonts w:cs="B Lotus" w:hint="cs"/>
          <w:b w:val="0"/>
          <w:bCs w:val="0"/>
          <w:color w:val="auto"/>
          <w:rtl/>
        </w:rPr>
        <w:t xml:space="preserve">) </w:t>
      </w:r>
      <w:r>
        <w:rPr>
          <w:rFonts w:cs="B Lotus" w:hint="cs"/>
          <w:b w:val="0"/>
          <w:bCs w:val="0"/>
          <w:color w:val="auto"/>
          <w:rtl/>
        </w:rPr>
        <w:t>اظهار اجمالی و تحویل مرجع تحویل‌</w:t>
      </w:r>
      <w:r w:rsidRPr="00B66DBE">
        <w:rPr>
          <w:rFonts w:cs="B Lotus" w:hint="cs"/>
          <w:b w:val="0"/>
          <w:bCs w:val="0"/>
          <w:color w:val="auto"/>
          <w:rtl/>
        </w:rPr>
        <w:t>گیرنده می‌شود،</w:t>
      </w:r>
      <w:r>
        <w:rPr>
          <w:rFonts w:cs="B Lotus" w:hint="cs"/>
          <w:b w:val="0"/>
          <w:bCs w:val="0"/>
          <w:color w:val="auto"/>
          <w:rtl/>
        </w:rPr>
        <w:t>»</w:t>
      </w:r>
      <w:r w:rsidRPr="00B66DBE">
        <w:rPr>
          <w:rFonts w:cs="B Lotus" w:hint="cs"/>
          <w:b w:val="0"/>
          <w:bCs w:val="0"/>
          <w:color w:val="auto"/>
          <w:rtl/>
        </w:rPr>
        <w:t xml:space="preserve"> حذف و واژه </w:t>
      </w:r>
      <w:r>
        <w:rPr>
          <w:rFonts w:cs="B Lotus" w:hint="cs"/>
          <w:b w:val="0"/>
          <w:bCs w:val="0"/>
          <w:color w:val="auto"/>
          <w:rtl/>
        </w:rPr>
        <w:t>«</w:t>
      </w:r>
      <w:r w:rsidRPr="00B66DBE">
        <w:rPr>
          <w:rFonts w:cs="B Lotus" w:hint="cs"/>
          <w:b w:val="0"/>
          <w:bCs w:val="0"/>
          <w:color w:val="auto"/>
          <w:rtl/>
        </w:rPr>
        <w:t>با</w:t>
      </w:r>
      <w:r>
        <w:rPr>
          <w:rFonts w:cs="B Lotus" w:hint="cs"/>
          <w:b w:val="0"/>
          <w:bCs w:val="0"/>
          <w:color w:val="auto"/>
          <w:rtl/>
        </w:rPr>
        <w:t>»</w:t>
      </w:r>
      <w:r w:rsidRPr="00B66DBE">
        <w:rPr>
          <w:rFonts w:cs="B Lotus" w:hint="cs"/>
          <w:b w:val="0"/>
          <w:bCs w:val="0"/>
          <w:color w:val="auto"/>
          <w:rtl/>
        </w:rPr>
        <w:t xml:space="preserve"> قبل از عبارت </w:t>
      </w:r>
      <w:r>
        <w:rPr>
          <w:rFonts w:cs="B Lotus" w:hint="cs"/>
          <w:b w:val="0"/>
          <w:bCs w:val="0"/>
          <w:color w:val="auto"/>
          <w:rtl/>
        </w:rPr>
        <w:t>«ارائ</w:t>
      </w:r>
      <w:r w:rsidRPr="00B66DBE">
        <w:rPr>
          <w:rFonts w:cs="B Lotus" w:hint="cs"/>
          <w:b w:val="0"/>
          <w:bCs w:val="0"/>
          <w:color w:val="auto"/>
          <w:rtl/>
        </w:rPr>
        <w:t>ه بارنامه</w:t>
      </w:r>
      <w:r w:rsidRPr="00B66DBE">
        <w:rPr>
          <w:rFonts w:cs="B Lotus" w:hint="cs"/>
          <w:b w:val="0"/>
          <w:bCs w:val="0"/>
          <w:color w:val="auto"/>
          <w:rtl/>
        </w:rPr>
        <w:softHyphen/>
        <w:t>های تفكيكي</w:t>
      </w:r>
      <w:r>
        <w:rPr>
          <w:rFonts w:cs="B Lotus" w:hint="cs"/>
          <w:b w:val="0"/>
          <w:bCs w:val="0"/>
          <w:color w:val="auto"/>
          <w:rtl/>
        </w:rPr>
        <w:t>»</w:t>
      </w:r>
      <w:r w:rsidRPr="00B66DBE">
        <w:rPr>
          <w:rFonts w:cs="B Lotus" w:hint="cs"/>
          <w:b w:val="0"/>
          <w:bCs w:val="0"/>
          <w:color w:val="auto"/>
          <w:rtl/>
        </w:rPr>
        <w:t xml:space="preserve"> اضافه و عبارت </w:t>
      </w:r>
      <w:r>
        <w:rPr>
          <w:rFonts w:cs="B Lotus" w:hint="cs"/>
          <w:b w:val="0"/>
          <w:bCs w:val="0"/>
          <w:color w:val="auto"/>
          <w:rtl/>
        </w:rPr>
        <w:t>«</w:t>
      </w:r>
      <w:r w:rsidRPr="00B66DBE">
        <w:rPr>
          <w:rFonts w:cs="B Lotus" w:hint="cs"/>
          <w:b w:val="0"/>
          <w:bCs w:val="0"/>
          <w:color w:val="auto"/>
          <w:rtl/>
        </w:rPr>
        <w:t>(</w:t>
      </w:r>
      <w:r w:rsidRPr="00B2692B">
        <w:rPr>
          <w:rFonts w:cs="B Lotus" w:hint="cs"/>
          <w:b w:val="0"/>
          <w:bCs w:val="0"/>
          <w:color w:val="auto"/>
          <w:sz w:val="26"/>
          <w:szCs w:val="26"/>
          <w:rtl/>
        </w:rPr>
        <w:t>HBL</w:t>
      </w:r>
      <w:r w:rsidRPr="00B66DBE">
        <w:rPr>
          <w:rFonts w:cs="B Lotus" w:hint="cs"/>
          <w:b w:val="0"/>
          <w:bCs w:val="0"/>
          <w:color w:val="auto"/>
          <w:rtl/>
        </w:rPr>
        <w:t>)</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w:t>
      </w:r>
      <w:r w:rsidRPr="00B2692B">
        <w:rPr>
          <w:rFonts w:cs="B Lotus" w:hint="cs"/>
          <w:b w:val="0"/>
          <w:bCs w:val="0"/>
          <w:color w:val="auto"/>
          <w:sz w:val="26"/>
          <w:szCs w:val="26"/>
          <w:rtl/>
        </w:rPr>
        <w:t>HBL=House Bill of Lading</w:t>
      </w:r>
      <w:r w:rsidRPr="00B66DBE">
        <w:rPr>
          <w:rFonts w:cs="B Lotus" w:hint="cs"/>
          <w:b w:val="0"/>
          <w:bCs w:val="0"/>
          <w:color w:val="auto"/>
          <w:rtl/>
        </w:rPr>
        <w:t>)</w:t>
      </w:r>
      <w:r>
        <w:rPr>
          <w:rFonts w:cs="B Lotus" w:hint="cs"/>
          <w:b w:val="0"/>
          <w:bCs w:val="0"/>
          <w:color w:val="auto"/>
          <w:rtl/>
        </w:rPr>
        <w:t>»</w:t>
      </w:r>
      <w:r w:rsidRPr="00B66DBE">
        <w:rPr>
          <w:rFonts w:cs="B Lotus" w:hint="cs"/>
          <w:b w:val="0"/>
          <w:bCs w:val="0"/>
          <w:color w:val="auto"/>
          <w:rtl/>
        </w:rPr>
        <w:t xml:space="preserve"> و واژه </w:t>
      </w:r>
      <w:r>
        <w:rPr>
          <w:rFonts w:cs="B Lotus" w:hint="cs"/>
          <w:b w:val="0"/>
          <w:bCs w:val="0"/>
          <w:color w:val="auto"/>
          <w:rtl/>
        </w:rPr>
        <w:t>«</w:t>
      </w:r>
      <w:r w:rsidRPr="00B66DBE">
        <w:rPr>
          <w:rFonts w:cs="B Lotus" w:hint="cs"/>
          <w:b w:val="0"/>
          <w:bCs w:val="0"/>
          <w:color w:val="auto"/>
          <w:rtl/>
        </w:rPr>
        <w:t>بارگُنج</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بارگُنج‌های چند محموله‌ای(</w:t>
      </w:r>
      <w:r w:rsidRPr="00B2692B">
        <w:rPr>
          <w:rFonts w:cs="B Lotus" w:hint="cs"/>
          <w:b w:val="0"/>
          <w:bCs w:val="0"/>
          <w:color w:val="auto"/>
          <w:sz w:val="26"/>
          <w:szCs w:val="26"/>
          <w:rtl/>
        </w:rPr>
        <w:t>LCL=Less Container Loading</w:t>
      </w:r>
      <w:r w:rsidRPr="00B66DBE">
        <w:rPr>
          <w:rFonts w:cs="B Lotus" w:hint="cs"/>
          <w:b w:val="0"/>
          <w:bCs w:val="0"/>
          <w:color w:val="auto"/>
          <w:rtl/>
        </w:rPr>
        <w:t xml:space="preserve"> )</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شوند.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lastRenderedPageBreak/>
        <w:t>ماده 17-</w:t>
      </w:r>
      <w:r>
        <w:rPr>
          <w:rFonts w:cs="B Lotus" w:hint="cs"/>
          <w:b w:val="0"/>
          <w:bCs w:val="0"/>
          <w:color w:val="auto"/>
          <w:rtl/>
        </w:rPr>
        <w:t xml:space="preserve"> در تبصره(3) ماده</w:t>
      </w:r>
      <w:r w:rsidRPr="00B66DBE">
        <w:rPr>
          <w:rFonts w:cs="B Lotus" w:hint="cs"/>
          <w:b w:val="0"/>
          <w:bCs w:val="0"/>
          <w:color w:val="auto"/>
          <w:rtl/>
        </w:rPr>
        <w:t xml:space="preserve">(24)، واژه </w:t>
      </w:r>
      <w:r>
        <w:rPr>
          <w:rFonts w:cs="B Lotus" w:hint="cs"/>
          <w:b w:val="0"/>
          <w:bCs w:val="0"/>
          <w:color w:val="auto"/>
          <w:rtl/>
        </w:rPr>
        <w:t>«</w:t>
      </w:r>
      <w:r w:rsidRPr="00B66DBE">
        <w:rPr>
          <w:rFonts w:cs="B Lotus" w:hint="cs"/>
          <w:b w:val="0"/>
          <w:bCs w:val="0"/>
          <w:color w:val="auto"/>
          <w:rtl/>
        </w:rPr>
        <w:t>كالا</w:t>
      </w:r>
      <w:r>
        <w:rPr>
          <w:rFonts w:cs="B Lotus" w:hint="cs"/>
          <w:b w:val="0"/>
          <w:bCs w:val="0"/>
          <w:color w:val="auto"/>
          <w:rtl/>
        </w:rPr>
        <w:t>»</w:t>
      </w:r>
      <w:r w:rsidRPr="00B66DBE">
        <w:rPr>
          <w:rFonts w:cs="B Lotus" w:hint="cs"/>
          <w:b w:val="0"/>
          <w:bCs w:val="0"/>
          <w:color w:val="auto"/>
          <w:rtl/>
        </w:rPr>
        <w:t xml:space="preserve"> قبل از عبارت </w:t>
      </w:r>
      <w:r>
        <w:rPr>
          <w:rFonts w:cs="B Lotus" w:hint="cs"/>
          <w:b w:val="0"/>
          <w:bCs w:val="0"/>
          <w:color w:val="auto"/>
          <w:rtl/>
        </w:rPr>
        <w:t>«</w:t>
      </w:r>
      <w:r w:rsidRPr="00B66DBE">
        <w:rPr>
          <w:rFonts w:cs="B Lotus" w:hint="cs"/>
          <w:b w:val="0"/>
          <w:bCs w:val="0"/>
          <w:color w:val="auto"/>
          <w:rtl/>
        </w:rPr>
        <w:t>متروكه نمي‌شود</w:t>
      </w:r>
      <w:r>
        <w:rPr>
          <w:rFonts w:cs="B Lotus" w:hint="cs"/>
          <w:b w:val="0"/>
          <w:bCs w:val="0"/>
          <w:color w:val="auto"/>
          <w:rtl/>
        </w:rPr>
        <w:t>»</w:t>
      </w:r>
      <w:r w:rsidRPr="00B66DBE">
        <w:rPr>
          <w:rFonts w:cs="B Lotus" w:hint="cs"/>
          <w:b w:val="0"/>
          <w:bCs w:val="0"/>
          <w:color w:val="auto"/>
          <w:rtl/>
        </w:rPr>
        <w:t xml:space="preserve"> حذف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 xml:space="preserve">ماده 18- </w:t>
      </w:r>
      <w:r w:rsidRPr="00B66DBE">
        <w:rPr>
          <w:rFonts w:cs="B Lotus" w:hint="cs"/>
          <w:b w:val="0"/>
          <w:bCs w:val="0"/>
          <w:color w:val="auto"/>
          <w:rtl/>
        </w:rPr>
        <w:t xml:space="preserve">در ماده (25) عبارت </w:t>
      </w:r>
      <w:r>
        <w:rPr>
          <w:rFonts w:cs="B Lotus" w:hint="cs"/>
          <w:b w:val="0"/>
          <w:bCs w:val="0"/>
          <w:color w:val="auto"/>
          <w:rtl/>
        </w:rPr>
        <w:t>«</w:t>
      </w:r>
      <w:r w:rsidRPr="00B66DBE">
        <w:rPr>
          <w:rFonts w:cs="B Lotus" w:hint="cs"/>
          <w:b w:val="0"/>
          <w:bCs w:val="0"/>
          <w:color w:val="auto"/>
          <w:rtl/>
        </w:rPr>
        <w:t>شماره آن باید در هنگام تحویل کالا در اظهارنامه اجمالی یا بیانیه یا</w:t>
      </w:r>
      <w:r>
        <w:rPr>
          <w:rFonts w:cs="B Lotus" w:hint="cs"/>
          <w:b w:val="0"/>
          <w:bCs w:val="0"/>
          <w:color w:val="auto"/>
          <w:rtl/>
        </w:rPr>
        <w:t xml:space="preserve"> اسناد معتبر دیگر به مرجع تحویل‌</w:t>
      </w:r>
      <w:r w:rsidRPr="00B66DBE">
        <w:rPr>
          <w:rFonts w:cs="B Lotus" w:hint="cs"/>
          <w:b w:val="0"/>
          <w:bCs w:val="0"/>
          <w:color w:val="auto"/>
          <w:rtl/>
        </w:rPr>
        <w:t>گیرنده اعلام گر</w:t>
      </w:r>
      <w:r>
        <w:rPr>
          <w:rFonts w:cs="B Lotus" w:hint="cs"/>
          <w:b w:val="0"/>
          <w:bCs w:val="0"/>
          <w:color w:val="auto"/>
          <w:rtl/>
        </w:rPr>
        <w:t>دد، بیمه باشد، تا زمانی که بیمه‌</w:t>
      </w:r>
      <w:r w:rsidRPr="00B66DBE">
        <w:rPr>
          <w:rFonts w:cs="B Lotus" w:hint="cs"/>
          <w:b w:val="0"/>
          <w:bCs w:val="0"/>
          <w:color w:val="auto"/>
          <w:rtl/>
        </w:rPr>
        <w:t>نامه مزبور دارای اعتبار است، کالا تحت پوشـش آن است و برای ا</w:t>
      </w:r>
      <w:r>
        <w:rPr>
          <w:rFonts w:cs="B Lotus" w:hint="cs"/>
          <w:b w:val="0"/>
          <w:bCs w:val="0"/>
          <w:color w:val="auto"/>
          <w:rtl/>
        </w:rPr>
        <w:t>ین مدت حق بیمـه توسط مرجع تحویل‌</w:t>
      </w:r>
      <w:r w:rsidRPr="00B66DBE">
        <w:rPr>
          <w:rFonts w:cs="B Lotus" w:hint="cs"/>
          <w:b w:val="0"/>
          <w:bCs w:val="0"/>
          <w:color w:val="auto"/>
          <w:rtl/>
        </w:rPr>
        <w:t>گیرنده دریافت نمی‌گردد.</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تاریخ صدور آن قبل از ورود کالا باشد، بیمه شده باشد، تا زمانی که بیمه‌نامه م</w:t>
      </w:r>
      <w:r>
        <w:rPr>
          <w:rFonts w:cs="B Lotus" w:hint="cs"/>
          <w:b w:val="0"/>
          <w:bCs w:val="0"/>
          <w:color w:val="auto"/>
          <w:rtl/>
        </w:rPr>
        <w:t>زبور دارای اعتبار است، کالا تحت‌</w:t>
      </w:r>
      <w:r w:rsidRPr="00B66DBE">
        <w:rPr>
          <w:rFonts w:cs="B Lotus" w:hint="cs"/>
          <w:b w:val="0"/>
          <w:bCs w:val="0"/>
          <w:color w:val="auto"/>
          <w:rtl/>
        </w:rPr>
        <w:t>پوشش آن بوده و برای</w:t>
      </w:r>
      <w:r>
        <w:rPr>
          <w:rFonts w:cs="B Lotus" w:hint="cs"/>
          <w:b w:val="0"/>
          <w:bCs w:val="0"/>
          <w:color w:val="auto"/>
          <w:rtl/>
        </w:rPr>
        <w:t xml:space="preserve"> آن مدت حق بیمه توسط مرجع تحویل‌</w:t>
      </w:r>
      <w:r w:rsidRPr="00B66DBE">
        <w:rPr>
          <w:rFonts w:cs="B Lotus" w:hint="cs"/>
          <w:b w:val="0"/>
          <w:bCs w:val="0"/>
          <w:color w:val="auto"/>
          <w:rtl/>
        </w:rPr>
        <w:t xml:space="preserve">گیرنده کالا دریافت نمی‌گردد. ارزش کالا برای دریافت حق بیمه محلی و پرداخت غرامت از جمله غرامت موضوع ماده (26) این قانون، ارزش </w:t>
      </w:r>
      <w:r>
        <w:rPr>
          <w:rFonts w:cs="B Lotus" w:hint="cs"/>
          <w:b w:val="0"/>
          <w:bCs w:val="0"/>
          <w:color w:val="auto"/>
          <w:rtl/>
        </w:rPr>
        <w:t>«</w:t>
      </w:r>
      <w:r w:rsidRPr="00B66DBE">
        <w:rPr>
          <w:rFonts w:cs="B Lotus" w:hint="cs"/>
          <w:b w:val="0"/>
          <w:bCs w:val="0"/>
          <w:color w:val="auto"/>
          <w:rtl/>
        </w:rPr>
        <w:t>سیف</w:t>
      </w:r>
      <w:r>
        <w:rPr>
          <w:rFonts w:cs="B Lotus" w:hint="cs"/>
          <w:b w:val="0"/>
          <w:bCs w:val="0"/>
          <w:color w:val="auto"/>
          <w:rtl/>
        </w:rPr>
        <w:t xml:space="preserve">» </w:t>
      </w:r>
      <w:r w:rsidRPr="00B66DBE">
        <w:rPr>
          <w:rFonts w:cs="B Lotus" w:hint="cs"/>
          <w:b w:val="0"/>
          <w:bCs w:val="0"/>
          <w:color w:val="auto"/>
          <w:rtl/>
        </w:rPr>
        <w:t>کالا مندرج در اسناد خرید است.</w:t>
      </w:r>
      <w:r>
        <w:rPr>
          <w:rFonts w:cs="B Lotus" w:hint="cs"/>
          <w:b w:val="0"/>
          <w:bCs w:val="0"/>
          <w:color w:val="auto"/>
          <w:rtl/>
        </w:rPr>
        <w:t>»</w:t>
      </w:r>
      <w:r w:rsidRPr="00B66DBE">
        <w:rPr>
          <w:rFonts w:cs="B Lotus" w:hint="cs"/>
          <w:b w:val="0"/>
          <w:bCs w:val="0"/>
          <w:color w:val="auto"/>
          <w:rtl/>
        </w:rPr>
        <w:t xml:space="preserve"> اصلاح و تبصره</w:t>
      </w:r>
      <w:r w:rsidRPr="00B66DBE">
        <w:rPr>
          <w:rFonts w:cs="B Lotus" w:hint="cs"/>
          <w:b w:val="0"/>
          <w:bCs w:val="0"/>
          <w:color w:val="auto"/>
          <w:rtl/>
        </w:rPr>
        <w:softHyphen/>
        <w:t>های (1)، (2) و (</w:t>
      </w:r>
      <w:r>
        <w:rPr>
          <w:rFonts w:cs="B Lotus" w:hint="cs"/>
          <w:b w:val="0"/>
          <w:bCs w:val="0"/>
          <w:color w:val="auto"/>
          <w:rtl/>
        </w:rPr>
        <w:t>4) حذف و تبصره</w:t>
      </w:r>
      <w:r>
        <w:rPr>
          <w:rFonts w:cs="B Lotus" w:hint="cs"/>
          <w:b w:val="0"/>
          <w:bCs w:val="0"/>
          <w:color w:val="auto"/>
          <w:rtl/>
        </w:rPr>
        <w:softHyphen/>
        <w:t>های (3) و (5) به‌</w:t>
      </w:r>
      <w:r w:rsidRPr="00B66DBE">
        <w:rPr>
          <w:rFonts w:cs="B Lotus" w:hint="cs"/>
          <w:b w:val="0"/>
          <w:bCs w:val="0"/>
          <w:color w:val="auto"/>
          <w:rtl/>
        </w:rPr>
        <w:t>ترتیب به عنوان تبصره</w:t>
      </w:r>
      <w:r w:rsidRPr="00B66DBE">
        <w:rPr>
          <w:rFonts w:cs="B Lotus" w:hint="cs"/>
          <w:b w:val="0"/>
          <w:bCs w:val="0"/>
          <w:color w:val="auto"/>
          <w:rtl/>
        </w:rPr>
        <w:softHyphen/>
        <w:t xml:space="preserve">های (1) و (2) تلقی و در تبصره (2) عبارت </w:t>
      </w:r>
      <w:r>
        <w:rPr>
          <w:rFonts w:cs="B Lotus" w:hint="cs"/>
          <w:b w:val="0"/>
          <w:bCs w:val="0"/>
          <w:color w:val="auto"/>
          <w:rtl/>
        </w:rPr>
        <w:t>«</w:t>
      </w:r>
      <w:r w:rsidRPr="00B66DBE">
        <w:rPr>
          <w:rFonts w:cs="B Lotus" w:hint="cs"/>
          <w:b w:val="0"/>
          <w:bCs w:val="0"/>
          <w:color w:val="auto"/>
          <w:rtl/>
        </w:rPr>
        <w:t>و غرامت</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بيمه محلي</w:t>
      </w:r>
      <w:r>
        <w:rPr>
          <w:rFonts w:cs="B Lotus" w:hint="cs"/>
          <w:b w:val="0"/>
          <w:bCs w:val="0"/>
          <w:color w:val="auto"/>
          <w:rtl/>
        </w:rPr>
        <w:t>»</w:t>
      </w:r>
      <w:r w:rsidRPr="00B66DBE">
        <w:rPr>
          <w:rFonts w:cs="B Lotus" w:hint="cs"/>
          <w:b w:val="0"/>
          <w:bCs w:val="0"/>
          <w:color w:val="auto"/>
          <w:rtl/>
        </w:rPr>
        <w:t xml:space="preserve"> اضافه مي‌گردد.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 xml:space="preserve">ماده 19- </w:t>
      </w:r>
      <w:r w:rsidRPr="00B66DBE">
        <w:rPr>
          <w:rFonts w:cs="B Lotus" w:hint="cs"/>
          <w:b w:val="0"/>
          <w:bCs w:val="0"/>
          <w:color w:val="auto"/>
          <w:rtl/>
        </w:rPr>
        <w:t xml:space="preserve">در ماده (28)، واژه </w:t>
      </w:r>
      <w:r>
        <w:rPr>
          <w:rFonts w:cs="B Lotus" w:hint="cs"/>
          <w:b w:val="0"/>
          <w:bCs w:val="0"/>
          <w:color w:val="auto"/>
          <w:rtl/>
        </w:rPr>
        <w:t>«</w:t>
      </w:r>
      <w:r w:rsidRPr="00B66DBE">
        <w:rPr>
          <w:rFonts w:cs="B Lotus" w:hint="cs"/>
          <w:b w:val="0"/>
          <w:bCs w:val="0"/>
          <w:color w:val="auto"/>
          <w:rtl/>
        </w:rPr>
        <w:t>تضمین</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متعلق به آن</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تأمین</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20-</w:t>
      </w:r>
      <w:r w:rsidRPr="00B66DBE">
        <w:rPr>
          <w:rFonts w:cs="B Lotus" w:hint="cs"/>
          <w:b w:val="0"/>
          <w:bCs w:val="0"/>
          <w:color w:val="auto"/>
          <w:rtl/>
        </w:rPr>
        <w:t xml:space="preserve"> در بندهاي (الف) و (ب) ماده (29)، واژه</w:t>
      </w:r>
      <w:r w:rsidRPr="00B66DBE">
        <w:rPr>
          <w:rFonts w:cs="B Lotus" w:hint="cs"/>
          <w:b w:val="0"/>
          <w:bCs w:val="0"/>
          <w:color w:val="auto"/>
          <w:rtl/>
        </w:rPr>
        <w:softHyphen/>
        <w:t xml:space="preserve"> </w:t>
      </w:r>
      <w:r>
        <w:rPr>
          <w:rFonts w:cs="B Lotus" w:hint="cs"/>
          <w:b w:val="0"/>
          <w:bCs w:val="0"/>
          <w:color w:val="auto"/>
          <w:rtl/>
        </w:rPr>
        <w:t>«</w:t>
      </w:r>
      <w:r w:rsidRPr="00B66DBE">
        <w:rPr>
          <w:rFonts w:cs="B Lotus" w:hint="cs"/>
          <w:b w:val="0"/>
          <w:bCs w:val="0"/>
          <w:color w:val="auto"/>
          <w:rtl/>
        </w:rPr>
        <w:t>تضمين</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تأمين</w:t>
      </w:r>
      <w:r>
        <w:rPr>
          <w:rFonts w:cs="B Lotus" w:hint="cs"/>
          <w:b w:val="0"/>
          <w:bCs w:val="0"/>
          <w:color w:val="auto"/>
          <w:rtl/>
        </w:rPr>
        <w:t>»</w:t>
      </w:r>
      <w:r w:rsidRPr="00B66DBE">
        <w:rPr>
          <w:rFonts w:cs="B Lotus" w:hint="cs"/>
          <w:b w:val="0"/>
          <w:bCs w:val="0"/>
          <w:color w:val="auto"/>
          <w:rtl/>
        </w:rPr>
        <w:t xml:space="preserve"> و در بند (الف) واژه </w:t>
      </w:r>
      <w:r>
        <w:rPr>
          <w:rFonts w:cs="B Lotus" w:hint="cs"/>
          <w:b w:val="0"/>
          <w:bCs w:val="0"/>
          <w:color w:val="auto"/>
          <w:rtl/>
        </w:rPr>
        <w:t>«</w:t>
      </w:r>
      <w:r w:rsidRPr="00B66DBE">
        <w:rPr>
          <w:rFonts w:cs="B Lotus" w:hint="cs"/>
          <w:b w:val="0"/>
          <w:bCs w:val="0"/>
          <w:color w:val="auto"/>
          <w:rtl/>
        </w:rPr>
        <w:t>تأمين</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فراهم</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شوند.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21-</w:t>
      </w:r>
      <w:r w:rsidRPr="00B66DBE">
        <w:rPr>
          <w:rFonts w:cs="B Lotus" w:hint="cs"/>
          <w:b w:val="0"/>
          <w:bCs w:val="0"/>
          <w:color w:val="auto"/>
          <w:rtl/>
        </w:rPr>
        <w:t xml:space="preserve"> در ماده (32)، واژه </w:t>
      </w:r>
      <w:r>
        <w:rPr>
          <w:rFonts w:cs="B Lotus" w:hint="cs"/>
          <w:b w:val="0"/>
          <w:bCs w:val="0"/>
          <w:color w:val="auto"/>
          <w:rtl/>
        </w:rPr>
        <w:t>«</w:t>
      </w:r>
      <w:r w:rsidRPr="00B66DBE">
        <w:rPr>
          <w:rFonts w:cs="B Lotus" w:hint="cs"/>
          <w:b w:val="0"/>
          <w:bCs w:val="0"/>
          <w:color w:val="auto"/>
          <w:rtl/>
        </w:rPr>
        <w:t>تضمين</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تأمین</w:t>
      </w:r>
      <w:r>
        <w:rPr>
          <w:rFonts w:cs="B Lotus" w:hint="cs"/>
          <w:b w:val="0"/>
          <w:bCs w:val="0"/>
          <w:color w:val="auto"/>
          <w:rtl/>
        </w:rPr>
        <w:t>»</w:t>
      </w:r>
      <w:r w:rsidRPr="00B66DBE">
        <w:rPr>
          <w:rFonts w:cs="B Lotus" w:hint="cs"/>
          <w:b w:val="0"/>
          <w:bCs w:val="0"/>
          <w:color w:val="auto"/>
          <w:rtl/>
        </w:rPr>
        <w:t xml:space="preserve"> و عبارت </w:t>
      </w:r>
      <w:r>
        <w:rPr>
          <w:rFonts w:cs="B Lotus" w:hint="cs"/>
          <w:b w:val="0"/>
          <w:bCs w:val="0"/>
          <w:color w:val="auto"/>
          <w:rtl/>
        </w:rPr>
        <w:t>«</w:t>
      </w:r>
      <w:r w:rsidRPr="00B66DBE">
        <w:rPr>
          <w:rFonts w:cs="B Lotus" w:hint="cs"/>
          <w:b w:val="0"/>
          <w:bCs w:val="0"/>
          <w:color w:val="auto"/>
          <w:rtl/>
        </w:rPr>
        <w:t>با رعايت</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در چ</w:t>
      </w:r>
      <w:r>
        <w:rPr>
          <w:rFonts w:cs="B Lotus" w:hint="cs"/>
          <w:b w:val="0"/>
          <w:bCs w:val="0"/>
          <w:color w:val="auto"/>
          <w:rtl/>
        </w:rPr>
        <w:t>ه</w:t>
      </w:r>
      <w:r w:rsidRPr="00B66DBE">
        <w:rPr>
          <w:rFonts w:cs="B Lotus" w:hint="cs"/>
          <w:b w:val="0"/>
          <w:bCs w:val="0"/>
          <w:color w:val="auto"/>
          <w:rtl/>
        </w:rPr>
        <w:t>ارچوب</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شوند.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22-</w:t>
      </w:r>
      <w:r w:rsidRPr="00B66DBE">
        <w:rPr>
          <w:rFonts w:cs="B Lotus" w:hint="cs"/>
          <w:b w:val="0"/>
          <w:bCs w:val="0"/>
          <w:color w:val="auto"/>
          <w:rtl/>
        </w:rPr>
        <w:t xml:space="preserve"> در ماده (36)، واژه </w:t>
      </w:r>
      <w:r>
        <w:rPr>
          <w:rFonts w:cs="B Lotus" w:hint="cs"/>
          <w:b w:val="0"/>
          <w:bCs w:val="0"/>
          <w:color w:val="auto"/>
          <w:rtl/>
        </w:rPr>
        <w:t>«</w:t>
      </w:r>
      <w:r w:rsidRPr="00B66DBE">
        <w:rPr>
          <w:rFonts w:cs="B Lotus" w:hint="cs"/>
          <w:b w:val="0"/>
          <w:bCs w:val="0"/>
          <w:color w:val="auto"/>
          <w:rtl/>
        </w:rPr>
        <w:t>صلاحيتدار</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قانونی</w:t>
      </w:r>
      <w:r>
        <w:rPr>
          <w:rFonts w:cs="B Lotus" w:hint="cs"/>
          <w:b w:val="0"/>
          <w:bCs w:val="0"/>
          <w:color w:val="auto"/>
          <w:rtl/>
        </w:rPr>
        <w:t>»</w:t>
      </w:r>
      <w:r w:rsidRPr="00B66DBE">
        <w:rPr>
          <w:rFonts w:cs="B Lotus" w:hint="cs"/>
          <w:b w:val="0"/>
          <w:bCs w:val="0"/>
          <w:color w:val="auto"/>
          <w:rtl/>
        </w:rPr>
        <w:t xml:space="preserve"> و عبارت </w:t>
      </w:r>
      <w:r>
        <w:rPr>
          <w:rFonts w:cs="B Lotus" w:hint="cs"/>
          <w:b w:val="0"/>
          <w:bCs w:val="0"/>
          <w:color w:val="auto"/>
          <w:rtl/>
        </w:rPr>
        <w:t>«ماده</w:t>
      </w:r>
      <w:r w:rsidRPr="00B66DBE">
        <w:rPr>
          <w:rFonts w:cs="B Lotus" w:hint="cs"/>
          <w:b w:val="0"/>
          <w:bCs w:val="0"/>
          <w:color w:val="auto"/>
          <w:rtl/>
        </w:rPr>
        <w:t>(10)</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ماده (215)</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شوند.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lastRenderedPageBreak/>
        <w:t>ماده 23-</w:t>
      </w:r>
      <w:r w:rsidRPr="00B66DBE">
        <w:rPr>
          <w:rFonts w:cs="B Lotus" w:hint="cs"/>
          <w:b w:val="0"/>
          <w:bCs w:val="0"/>
          <w:color w:val="auto"/>
          <w:rtl/>
        </w:rPr>
        <w:t xml:space="preserve"> در تبصره (1) ماده (37)، عبارت </w:t>
      </w:r>
      <w:r>
        <w:rPr>
          <w:rFonts w:cs="B Lotus" w:hint="cs"/>
          <w:b w:val="0"/>
          <w:bCs w:val="0"/>
          <w:color w:val="auto"/>
          <w:rtl/>
        </w:rPr>
        <w:t>«</w:t>
      </w:r>
      <w:r w:rsidRPr="00B66DBE">
        <w:rPr>
          <w:rFonts w:cs="B Lotus" w:hint="cs"/>
          <w:b w:val="0"/>
          <w:bCs w:val="0"/>
          <w:color w:val="auto"/>
          <w:rtl/>
        </w:rPr>
        <w:t xml:space="preserve"> از بارگُنج خارج</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با حضور نماینده شرکت حمل و نقل (صاحب بارگُنج) تخلیه</w:t>
      </w:r>
      <w:r>
        <w:rPr>
          <w:rFonts w:cs="B Lotus" w:hint="cs"/>
          <w:b w:val="0"/>
          <w:bCs w:val="0"/>
          <w:color w:val="auto"/>
          <w:rtl/>
        </w:rPr>
        <w:t>»</w:t>
      </w:r>
      <w:r w:rsidRPr="00B66DBE">
        <w:rPr>
          <w:rFonts w:cs="B Lotus" w:hint="cs"/>
          <w:b w:val="0"/>
          <w:bCs w:val="0"/>
          <w:color w:val="auto"/>
          <w:rtl/>
        </w:rPr>
        <w:t xml:space="preserve"> اصلاح و عبارت </w:t>
      </w:r>
      <w:r>
        <w:rPr>
          <w:rFonts w:cs="B Lotus" w:hint="cs"/>
          <w:b w:val="0"/>
          <w:bCs w:val="0"/>
          <w:color w:val="auto"/>
          <w:rtl/>
        </w:rPr>
        <w:t>«</w:t>
      </w:r>
      <w:r w:rsidRPr="00B66DBE">
        <w:rPr>
          <w:rFonts w:cs="B Lotus" w:hint="cs"/>
          <w:b w:val="0"/>
          <w:bCs w:val="0"/>
          <w:color w:val="auto"/>
          <w:rtl/>
        </w:rPr>
        <w:t>متروكه شود و</w:t>
      </w:r>
      <w:r>
        <w:rPr>
          <w:rFonts w:cs="B Lotus" w:hint="cs"/>
          <w:b w:val="0"/>
          <w:bCs w:val="0"/>
          <w:color w:val="auto"/>
          <w:rtl/>
        </w:rPr>
        <w:t>»</w:t>
      </w:r>
      <w:r w:rsidRPr="00B66DBE">
        <w:rPr>
          <w:rFonts w:cs="B Lotus" w:hint="cs"/>
          <w:b w:val="0"/>
          <w:bCs w:val="0"/>
          <w:color w:val="auto"/>
          <w:rtl/>
        </w:rPr>
        <w:t xml:space="preserve"> حذف و عبارت </w:t>
      </w:r>
      <w:r>
        <w:rPr>
          <w:rFonts w:cs="B Lotus" w:hint="cs"/>
          <w:b w:val="0"/>
          <w:bCs w:val="0"/>
          <w:color w:val="auto"/>
          <w:rtl/>
        </w:rPr>
        <w:t>«دو</w:t>
      </w:r>
      <w:r w:rsidRPr="00B66DBE">
        <w:rPr>
          <w:rFonts w:cs="B Lotus" w:hint="cs"/>
          <w:b w:val="0"/>
          <w:bCs w:val="0"/>
          <w:color w:val="auto"/>
          <w:rtl/>
        </w:rPr>
        <w:t>ماه</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«سه‌</w:t>
      </w:r>
      <w:r w:rsidRPr="00B66DBE">
        <w:rPr>
          <w:rFonts w:cs="B Lotus" w:hint="cs"/>
          <w:b w:val="0"/>
          <w:bCs w:val="0"/>
          <w:color w:val="auto"/>
          <w:rtl/>
        </w:rPr>
        <w:t>ماه</w:t>
      </w:r>
      <w:r>
        <w:rPr>
          <w:rFonts w:cs="B Lotus" w:hint="cs"/>
          <w:b w:val="0"/>
          <w:bCs w:val="0"/>
          <w:color w:val="auto"/>
          <w:rtl/>
        </w:rPr>
        <w:t>»</w:t>
      </w:r>
      <w:r w:rsidRPr="00B66DBE">
        <w:rPr>
          <w:rFonts w:cs="B Lotus" w:hint="cs"/>
          <w:b w:val="0"/>
          <w:bCs w:val="0"/>
          <w:color w:val="auto"/>
          <w:rtl/>
        </w:rPr>
        <w:t xml:space="preserve"> اصلاح مي‌شود و در تبصره (2)، واژه </w:t>
      </w:r>
      <w:r>
        <w:rPr>
          <w:rFonts w:cs="B Lotus" w:hint="cs"/>
          <w:b w:val="0"/>
          <w:bCs w:val="0"/>
          <w:color w:val="auto"/>
          <w:rtl/>
        </w:rPr>
        <w:t>«</w:t>
      </w:r>
      <w:r w:rsidRPr="00B66DBE">
        <w:rPr>
          <w:rFonts w:cs="B Lotus" w:hint="cs"/>
          <w:b w:val="0"/>
          <w:bCs w:val="0"/>
          <w:color w:val="auto"/>
          <w:rtl/>
        </w:rPr>
        <w:t>است</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و تسویه بدهی به گمرک جمهوری اسلامی ایران می‌باشد.</w:t>
      </w:r>
      <w:r>
        <w:rPr>
          <w:rFonts w:cs="B Lotus" w:hint="cs"/>
          <w:b w:val="0"/>
          <w:bCs w:val="0"/>
          <w:color w:val="auto"/>
          <w:rtl/>
        </w:rPr>
        <w:t>»</w:t>
      </w:r>
      <w:r w:rsidRPr="00B66DBE">
        <w:rPr>
          <w:rFonts w:cs="B Lotus" w:hint="cs"/>
          <w:b w:val="0"/>
          <w:bCs w:val="0"/>
          <w:color w:val="auto"/>
          <w:rtl/>
        </w:rPr>
        <w:t xml:space="preserve"> اصلاح و در تبصره (4)، عبارت </w:t>
      </w:r>
      <w:r>
        <w:rPr>
          <w:rFonts w:cs="B Lotus" w:hint="cs"/>
          <w:b w:val="0"/>
          <w:bCs w:val="0"/>
          <w:color w:val="auto"/>
          <w:rtl/>
        </w:rPr>
        <w:t>«</w:t>
      </w:r>
      <w:r w:rsidRPr="00B66DBE">
        <w:rPr>
          <w:rFonts w:cs="B Lotus" w:hint="cs"/>
          <w:b w:val="0"/>
          <w:bCs w:val="0"/>
          <w:color w:val="auto"/>
          <w:rtl/>
        </w:rPr>
        <w:t>و ساير هزينه‌هاي كالاهاي متروكه</w:t>
      </w:r>
      <w:r>
        <w:rPr>
          <w:rFonts w:cs="B Lotus" w:hint="cs"/>
          <w:b w:val="0"/>
          <w:bCs w:val="0"/>
          <w:color w:val="auto"/>
          <w:rtl/>
        </w:rPr>
        <w:t>»</w:t>
      </w:r>
      <w:r w:rsidRPr="00B66DBE">
        <w:rPr>
          <w:rFonts w:cs="B Lotus" w:hint="cs"/>
          <w:b w:val="0"/>
          <w:bCs w:val="0"/>
          <w:color w:val="auto"/>
          <w:rtl/>
        </w:rPr>
        <w:t xml:space="preserve"> حذف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24-</w:t>
      </w:r>
      <w:r w:rsidRPr="00B66DBE">
        <w:rPr>
          <w:rFonts w:cs="B Lotus" w:hint="cs"/>
          <w:b w:val="0"/>
          <w:bCs w:val="0"/>
          <w:color w:val="auto"/>
          <w:rtl/>
        </w:rPr>
        <w:t xml:space="preserve"> در ماده (42)، واژه </w:t>
      </w:r>
      <w:r>
        <w:rPr>
          <w:rFonts w:cs="B Lotus" w:hint="cs"/>
          <w:b w:val="0"/>
          <w:bCs w:val="0"/>
          <w:color w:val="auto"/>
          <w:rtl/>
        </w:rPr>
        <w:t>«</w:t>
      </w:r>
      <w:r w:rsidRPr="00B66DBE">
        <w:rPr>
          <w:rFonts w:cs="B Lotus" w:hint="cs"/>
          <w:b w:val="0"/>
          <w:bCs w:val="0"/>
          <w:color w:val="auto"/>
          <w:rtl/>
        </w:rPr>
        <w:t>خروج</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ترخيص</w:t>
      </w:r>
      <w:r>
        <w:rPr>
          <w:rFonts w:cs="B Lotus" w:hint="cs"/>
          <w:b w:val="0"/>
          <w:bCs w:val="0"/>
          <w:color w:val="auto"/>
          <w:rtl/>
        </w:rPr>
        <w:t>»</w:t>
      </w:r>
      <w:r w:rsidRPr="00B66DBE">
        <w:rPr>
          <w:rFonts w:cs="B Lotus" w:hint="cs"/>
          <w:b w:val="0"/>
          <w:bCs w:val="0"/>
          <w:color w:val="auto"/>
          <w:rtl/>
        </w:rPr>
        <w:t xml:space="preserve"> و واژه </w:t>
      </w:r>
      <w:r>
        <w:rPr>
          <w:rFonts w:cs="B Lotus" w:hint="cs"/>
          <w:b w:val="0"/>
          <w:bCs w:val="0"/>
          <w:color w:val="auto"/>
          <w:rtl/>
        </w:rPr>
        <w:t>«</w:t>
      </w:r>
      <w:r w:rsidRPr="00B66DBE">
        <w:rPr>
          <w:rFonts w:cs="B Lotus" w:hint="cs"/>
          <w:b w:val="0"/>
          <w:bCs w:val="0"/>
          <w:color w:val="auto"/>
          <w:rtl/>
        </w:rPr>
        <w:t>هفت</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سي</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شوند.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25-</w:t>
      </w:r>
      <w:r w:rsidRPr="00B66DBE">
        <w:rPr>
          <w:rFonts w:cs="B Lotus" w:hint="cs"/>
          <w:b w:val="0"/>
          <w:bCs w:val="0"/>
          <w:color w:val="auto"/>
          <w:rtl/>
        </w:rPr>
        <w:t xml:space="preserve"> متن زیر به عنوان ماده (42) مكرر الحاق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ماده 42 مکرر- گمرک برای اشخ</w:t>
      </w:r>
      <w:r>
        <w:rPr>
          <w:rFonts w:cs="B Lotus" w:hint="cs"/>
          <w:b w:val="0"/>
          <w:bCs w:val="0"/>
          <w:color w:val="auto"/>
          <w:rtl/>
        </w:rPr>
        <w:t>اص مجاز تسهیلات زیر را فراهم می‌</w:t>
      </w:r>
      <w:r w:rsidRPr="00B66DBE">
        <w:rPr>
          <w:rFonts w:cs="B Lotus" w:hint="cs"/>
          <w:b w:val="0"/>
          <w:bCs w:val="0"/>
          <w:color w:val="auto"/>
          <w:rtl/>
        </w:rPr>
        <w:t>نماید: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الف- ترخیص کالا با حداقل اسناد و اطلاعات لازم جهت تشخیص کالا و اجازه </w:t>
      </w:r>
      <w:r>
        <w:rPr>
          <w:rFonts w:cs="B Lotus" w:hint="cs"/>
          <w:b w:val="0"/>
          <w:bCs w:val="0"/>
          <w:color w:val="auto"/>
          <w:rtl/>
        </w:rPr>
        <w:t>تکمیل بعدی اظهارنامه نهائی کالا</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ب- انجام تشریفات در اماکن متعلق به اشخاص که گمرک مجاز اعلام نموده است.</w:t>
      </w:r>
      <w:r>
        <w:rPr>
          <w:rFonts w:cs="B Lotus" w:hint="cs"/>
          <w:b w:val="0"/>
          <w:bCs w:val="0"/>
          <w:color w:val="auto"/>
          <w:rtl/>
        </w:rPr>
        <w:t>»</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color w:val="auto"/>
          <w:rtl/>
        </w:rPr>
        <w:t>ماده 26-</w:t>
      </w:r>
      <w:r w:rsidRPr="00B66DBE">
        <w:rPr>
          <w:rFonts w:cs="B Lotus" w:hint="cs"/>
          <w:b w:val="0"/>
          <w:bCs w:val="0"/>
          <w:color w:val="auto"/>
          <w:rtl/>
        </w:rPr>
        <w:t xml:space="preserve"> در ماده (44)، عبارت </w:t>
      </w:r>
      <w:r>
        <w:rPr>
          <w:rFonts w:cs="B Lotus" w:hint="cs"/>
          <w:b w:val="0"/>
          <w:bCs w:val="0"/>
          <w:color w:val="auto"/>
          <w:rtl/>
        </w:rPr>
        <w:t>«توسط هیأ</w:t>
      </w:r>
      <w:r w:rsidRPr="00B66DBE">
        <w:rPr>
          <w:rFonts w:cs="B Lotus" w:hint="cs"/>
          <w:b w:val="0"/>
          <w:bCs w:val="0"/>
          <w:color w:val="auto"/>
          <w:rtl/>
        </w:rPr>
        <w:t>ت وزیران تعیین می‌شود</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«در آیین‌نامه اجرائ</w:t>
      </w:r>
      <w:r w:rsidRPr="00B66DBE">
        <w:rPr>
          <w:rFonts w:cs="B Lotus" w:hint="cs"/>
          <w:b w:val="0"/>
          <w:bCs w:val="0"/>
          <w:color w:val="auto"/>
          <w:rtl/>
        </w:rPr>
        <w:t>ی این قانون تعیین خواهد شد.</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color w:val="auto"/>
          <w:rtl/>
        </w:rPr>
        <w:t>ماده 27-</w:t>
      </w:r>
      <w:r w:rsidRPr="00B66DBE">
        <w:rPr>
          <w:rFonts w:cs="B Lotus" w:hint="cs"/>
          <w:b w:val="0"/>
          <w:bCs w:val="0"/>
          <w:color w:val="auto"/>
          <w:rtl/>
        </w:rPr>
        <w:t xml:space="preserve"> در ماده (</w:t>
      </w:r>
      <w:r w:rsidRPr="005E5B61">
        <w:rPr>
          <w:rFonts w:cs="B Lotus" w:hint="cs"/>
          <w:b w:val="0"/>
          <w:bCs w:val="0"/>
          <w:color w:val="auto"/>
          <w:rtl/>
        </w:rPr>
        <w:t>45</w:t>
      </w:r>
      <w:r w:rsidRPr="00B66DBE">
        <w:rPr>
          <w:rFonts w:cs="B Lotus" w:hint="cs"/>
          <w:b w:val="0"/>
          <w:bCs w:val="0"/>
          <w:color w:val="auto"/>
          <w:rtl/>
        </w:rPr>
        <w:t xml:space="preserve">)، عبارت </w:t>
      </w:r>
      <w:r>
        <w:rPr>
          <w:rFonts w:cs="B Lotus" w:hint="cs"/>
          <w:b w:val="0"/>
          <w:bCs w:val="0"/>
          <w:color w:val="auto"/>
          <w:rtl/>
        </w:rPr>
        <w:t>«</w:t>
      </w:r>
      <w:r w:rsidRPr="00B66DBE">
        <w:rPr>
          <w:rFonts w:cs="B Lotus" w:hint="cs"/>
          <w:b w:val="0"/>
          <w:bCs w:val="0"/>
          <w:color w:val="auto"/>
          <w:rtl/>
        </w:rPr>
        <w:t>مجاز، مشروط</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مجازِ مشروط</w:t>
      </w:r>
      <w:r>
        <w:rPr>
          <w:rFonts w:cs="B Lotus" w:hint="cs"/>
          <w:b w:val="0"/>
          <w:bCs w:val="0"/>
          <w:color w:val="auto"/>
          <w:rtl/>
        </w:rPr>
        <w:t>»</w:t>
      </w:r>
      <w:r w:rsidRPr="00B66DBE">
        <w:rPr>
          <w:rFonts w:cs="B Lotus" w:hint="cs"/>
          <w:b w:val="0"/>
          <w:bCs w:val="0"/>
          <w:color w:val="auto"/>
          <w:rtl/>
        </w:rPr>
        <w:t xml:space="preserve"> اصلاح، عبارت  </w:t>
      </w:r>
      <w:r>
        <w:rPr>
          <w:rFonts w:cs="B Lotus" w:hint="cs"/>
          <w:b w:val="0"/>
          <w:bCs w:val="0"/>
          <w:color w:val="auto"/>
          <w:rtl/>
        </w:rPr>
        <w:t>«</w:t>
      </w:r>
      <w:r w:rsidRPr="00B66DBE">
        <w:rPr>
          <w:rFonts w:cs="B Lotus" w:hint="cs"/>
          <w:b w:val="0"/>
          <w:bCs w:val="0"/>
          <w:color w:val="auto"/>
          <w:rtl/>
        </w:rPr>
        <w:t>نقدي و به طور قطع</w:t>
      </w:r>
      <w:r>
        <w:rPr>
          <w:rFonts w:cs="B Lotus" w:hint="cs"/>
          <w:b w:val="0"/>
          <w:bCs w:val="0"/>
          <w:color w:val="auto"/>
          <w:rtl/>
        </w:rPr>
        <w:t>»</w:t>
      </w:r>
      <w:r w:rsidRPr="00B66DBE">
        <w:rPr>
          <w:rFonts w:cs="B Lotus" w:hint="cs"/>
          <w:b w:val="0"/>
          <w:bCs w:val="0"/>
          <w:color w:val="auto"/>
          <w:rtl/>
        </w:rPr>
        <w:t xml:space="preserve"> حذف و عبارت </w:t>
      </w:r>
      <w:r>
        <w:rPr>
          <w:rFonts w:cs="B Lotus" w:hint="cs"/>
          <w:b w:val="0"/>
          <w:bCs w:val="0"/>
          <w:color w:val="auto"/>
          <w:rtl/>
        </w:rPr>
        <w:t>«به‌</w:t>
      </w:r>
      <w:r w:rsidRPr="00B66DBE">
        <w:rPr>
          <w:rFonts w:cs="B Lotus" w:hint="cs"/>
          <w:b w:val="0"/>
          <w:bCs w:val="0"/>
          <w:color w:val="auto"/>
          <w:rtl/>
        </w:rPr>
        <w:t>صورت سپرده نقدی یا ضمانتنامه بانکی تودیع</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تأمین</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 xml:space="preserve">شود. همچنين در تبصره (1)، واژه </w:t>
      </w:r>
      <w:r>
        <w:rPr>
          <w:rFonts w:cs="B Lotus" w:hint="cs"/>
          <w:b w:val="0"/>
          <w:bCs w:val="0"/>
          <w:color w:val="auto"/>
          <w:rtl/>
        </w:rPr>
        <w:t>«مسؤ</w:t>
      </w:r>
      <w:r w:rsidRPr="00B66DBE">
        <w:rPr>
          <w:rFonts w:cs="B Lotus" w:hint="cs"/>
          <w:b w:val="0"/>
          <w:bCs w:val="0"/>
          <w:color w:val="auto"/>
          <w:rtl/>
        </w:rPr>
        <w:t>ول</w:t>
      </w:r>
      <w:r>
        <w:rPr>
          <w:rFonts w:cs="B Lotus" w:hint="cs"/>
          <w:b w:val="0"/>
          <w:bCs w:val="0"/>
          <w:color w:val="auto"/>
          <w:rtl/>
        </w:rPr>
        <w:t>»</w:t>
      </w:r>
      <w:r w:rsidRPr="00B66DBE">
        <w:rPr>
          <w:rFonts w:cs="B Lotus" w:hint="cs"/>
          <w:b w:val="0"/>
          <w:bCs w:val="0"/>
          <w:color w:val="auto"/>
          <w:rtl/>
        </w:rPr>
        <w:t xml:space="preserve"> و در تبصره (2) </w:t>
      </w:r>
      <w:r w:rsidRPr="00B66DBE">
        <w:rPr>
          <w:rFonts w:cs="B Lotus" w:hint="cs"/>
          <w:b w:val="0"/>
          <w:bCs w:val="0"/>
          <w:color w:val="auto"/>
          <w:rtl/>
        </w:rPr>
        <w:lastRenderedPageBreak/>
        <w:t>عبارت</w:t>
      </w:r>
      <w:r w:rsidRPr="00B66DBE">
        <w:rPr>
          <w:rFonts w:cs="B Lotus" w:hint="cs"/>
          <w:b w:val="0"/>
          <w:bCs w:val="0"/>
          <w:color w:val="auto"/>
          <w:rtl/>
        </w:rPr>
        <w:softHyphen/>
        <w:t>های</w:t>
      </w:r>
      <w:r>
        <w:rPr>
          <w:rFonts w:cs="B Lotus" w:hint="cs"/>
          <w:b w:val="0"/>
          <w:bCs w:val="0"/>
          <w:color w:val="auto"/>
          <w:rtl/>
        </w:rPr>
        <w:t xml:space="preserve"> «جز در مواردی که مرجع تحویل‌</w:t>
      </w:r>
      <w:r w:rsidRPr="00B66DBE">
        <w:rPr>
          <w:rFonts w:cs="B Lotus" w:hint="cs"/>
          <w:b w:val="0"/>
          <w:bCs w:val="0"/>
          <w:color w:val="auto"/>
          <w:rtl/>
        </w:rPr>
        <w:t>گیرنده به هر دلیل قادر به تحویل کالا نباشد</w:t>
      </w:r>
      <w:r>
        <w:rPr>
          <w:rFonts w:cs="B Lotus" w:hint="cs"/>
          <w:b w:val="0"/>
          <w:bCs w:val="0"/>
          <w:color w:val="auto"/>
          <w:rtl/>
        </w:rPr>
        <w:t xml:space="preserve">» </w:t>
      </w:r>
      <w:r w:rsidRPr="00B66DBE">
        <w:rPr>
          <w:rFonts w:cs="B Lotus" w:hint="cs"/>
          <w:b w:val="0"/>
          <w:bCs w:val="0"/>
          <w:color w:val="auto"/>
          <w:rtl/>
        </w:rPr>
        <w:t xml:space="preserve">و </w:t>
      </w:r>
      <w:r>
        <w:rPr>
          <w:rFonts w:cs="B Lotus" w:hint="cs"/>
          <w:b w:val="0"/>
          <w:bCs w:val="0"/>
          <w:color w:val="auto"/>
          <w:rtl/>
        </w:rPr>
        <w:t>«</w:t>
      </w:r>
      <w:r w:rsidRPr="00B66DBE">
        <w:rPr>
          <w:rFonts w:cs="B Lotus" w:hint="cs"/>
          <w:b w:val="0"/>
          <w:bCs w:val="0"/>
          <w:color w:val="auto"/>
          <w:rtl/>
        </w:rPr>
        <w:t>بار مالی اضافی ناشی از اجرای این قانون از محل درآمدهای حاصل از اجرای آن تأمین می‌گردد.</w:t>
      </w:r>
      <w:r>
        <w:rPr>
          <w:rFonts w:cs="B Lotus" w:hint="cs"/>
          <w:b w:val="0"/>
          <w:bCs w:val="0"/>
          <w:color w:val="auto"/>
          <w:rtl/>
        </w:rPr>
        <w:t>»</w:t>
      </w:r>
      <w:r w:rsidRPr="00B66DBE">
        <w:rPr>
          <w:rFonts w:cs="B Lotus" w:hint="cs"/>
          <w:b w:val="0"/>
          <w:bCs w:val="0"/>
          <w:color w:val="auto"/>
          <w:rtl/>
        </w:rPr>
        <w:t xml:space="preserve"> حذف مي‌شوند.</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color w:val="auto"/>
          <w:rtl/>
        </w:rPr>
        <w:t>ماده 28-</w:t>
      </w:r>
      <w:r w:rsidRPr="00B66DBE">
        <w:rPr>
          <w:rFonts w:cs="B Lotus" w:hint="cs"/>
          <w:b w:val="0"/>
          <w:bCs w:val="0"/>
          <w:color w:val="auto"/>
          <w:rtl/>
        </w:rPr>
        <w:t xml:space="preserve"> در تبصره ماده (50)، واژه </w:t>
      </w:r>
      <w:r>
        <w:rPr>
          <w:rFonts w:cs="B Lotus" w:hint="cs"/>
          <w:b w:val="0"/>
          <w:bCs w:val="0"/>
          <w:color w:val="auto"/>
          <w:rtl/>
        </w:rPr>
        <w:t>«</w:t>
      </w:r>
      <w:r w:rsidRPr="00B66DBE">
        <w:rPr>
          <w:rFonts w:cs="B Lotus" w:hint="cs"/>
          <w:b w:val="0"/>
          <w:bCs w:val="0"/>
          <w:color w:val="auto"/>
          <w:rtl/>
        </w:rPr>
        <w:t>تضمين‌ها</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تأمين</w:t>
      </w:r>
      <w:r>
        <w:rPr>
          <w:rFonts w:cs="B Lotus" w:hint="cs"/>
          <w:b w:val="0"/>
          <w:bCs w:val="0"/>
          <w:color w:val="auto"/>
          <w:rtl/>
        </w:rPr>
        <w:t>»</w:t>
      </w:r>
      <w:r w:rsidRPr="00B66DBE">
        <w:rPr>
          <w:rFonts w:cs="B Lotus" w:hint="cs"/>
          <w:b w:val="0"/>
          <w:bCs w:val="0"/>
          <w:color w:val="auto"/>
          <w:rtl/>
        </w:rPr>
        <w:t xml:space="preserve"> اصلاح مي‌شود.</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color w:val="auto"/>
          <w:rtl/>
        </w:rPr>
        <w:t>ماده 29-</w:t>
      </w:r>
      <w:r w:rsidRPr="00B66DBE">
        <w:rPr>
          <w:rFonts w:cs="B Lotus" w:hint="cs"/>
          <w:b w:val="0"/>
          <w:bCs w:val="0"/>
          <w:color w:val="auto"/>
          <w:rtl/>
        </w:rPr>
        <w:t xml:space="preserve"> در تبصره ماده (53)، عبارت </w:t>
      </w:r>
      <w:r>
        <w:rPr>
          <w:rFonts w:cs="B Lotus" w:hint="cs"/>
          <w:b w:val="0"/>
          <w:bCs w:val="0"/>
          <w:color w:val="auto"/>
          <w:rtl/>
        </w:rPr>
        <w:t>«</w:t>
      </w:r>
      <w:r w:rsidRPr="00B66DBE">
        <w:rPr>
          <w:rFonts w:cs="B Lotus" w:hint="cs"/>
          <w:b w:val="0"/>
          <w:bCs w:val="0"/>
          <w:color w:val="auto"/>
          <w:rtl/>
        </w:rPr>
        <w:t>نحوه تأمين،</w:t>
      </w:r>
      <w:r>
        <w:rPr>
          <w:rFonts w:cs="B Lotus" w:hint="cs"/>
          <w:b w:val="0"/>
          <w:bCs w:val="0"/>
          <w:color w:val="auto"/>
          <w:rtl/>
        </w:rPr>
        <w:t>»</w:t>
      </w:r>
      <w:r w:rsidRPr="00B66DBE">
        <w:rPr>
          <w:rFonts w:cs="B Lotus" w:hint="cs"/>
          <w:b w:val="0"/>
          <w:bCs w:val="0"/>
          <w:color w:val="auto"/>
          <w:rtl/>
        </w:rPr>
        <w:t xml:space="preserve"> قبل از عبارت </w:t>
      </w:r>
      <w:r>
        <w:rPr>
          <w:rFonts w:cs="B Lotus" w:hint="cs"/>
          <w:b w:val="0"/>
          <w:bCs w:val="0"/>
          <w:color w:val="auto"/>
          <w:rtl/>
        </w:rPr>
        <w:t>«</w:t>
      </w:r>
      <w:r w:rsidRPr="00B66DBE">
        <w:rPr>
          <w:rFonts w:cs="B Lotus" w:hint="cs"/>
          <w:b w:val="0"/>
          <w:bCs w:val="0"/>
          <w:color w:val="auto"/>
          <w:rtl/>
        </w:rPr>
        <w:t>ميزان تضمين</w:t>
      </w:r>
      <w:r>
        <w:rPr>
          <w:rFonts w:cs="B Lotus" w:hint="cs"/>
          <w:b w:val="0"/>
          <w:bCs w:val="0"/>
          <w:color w:val="auto"/>
          <w:rtl/>
        </w:rPr>
        <w:t>»</w:t>
      </w:r>
      <w:r w:rsidRPr="00B66DBE">
        <w:rPr>
          <w:rFonts w:cs="B Lotus" w:hint="cs"/>
          <w:b w:val="0"/>
          <w:bCs w:val="0"/>
          <w:color w:val="auto"/>
          <w:rtl/>
        </w:rPr>
        <w:t xml:space="preserve"> اضافه مي‌شود.</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color w:val="auto"/>
          <w:rtl/>
        </w:rPr>
        <w:t>ماده 30-</w:t>
      </w:r>
      <w:r w:rsidRPr="00B66DBE">
        <w:rPr>
          <w:rFonts w:cs="B Lotus" w:hint="cs"/>
          <w:b w:val="0"/>
          <w:bCs w:val="0"/>
          <w:color w:val="auto"/>
          <w:rtl/>
        </w:rPr>
        <w:t xml:space="preserve"> در ماده (54)، عبارت </w:t>
      </w:r>
      <w:r>
        <w:rPr>
          <w:rFonts w:cs="B Lotus" w:hint="cs"/>
          <w:b w:val="0"/>
          <w:bCs w:val="0"/>
          <w:color w:val="auto"/>
          <w:rtl/>
        </w:rPr>
        <w:t>«</w:t>
      </w:r>
      <w:r w:rsidRPr="00B66DBE">
        <w:rPr>
          <w:rFonts w:cs="B Lotus" w:hint="cs"/>
          <w:b w:val="0"/>
          <w:bCs w:val="0"/>
          <w:color w:val="auto"/>
          <w:rtl/>
        </w:rPr>
        <w:t>تبصره (2) ماده (108)</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تبصره (1) ماده (108)</w:t>
      </w:r>
      <w:r>
        <w:rPr>
          <w:rFonts w:cs="B Lotus" w:hint="cs"/>
          <w:b w:val="0"/>
          <w:bCs w:val="0"/>
          <w:color w:val="auto"/>
          <w:rtl/>
        </w:rPr>
        <w:t>»</w:t>
      </w:r>
      <w:r w:rsidRPr="00B66DBE">
        <w:rPr>
          <w:rFonts w:cs="B Lotus" w:hint="cs"/>
          <w:b w:val="0"/>
          <w:bCs w:val="0"/>
          <w:color w:val="auto"/>
          <w:rtl/>
        </w:rPr>
        <w:t xml:space="preserve"> اصلاح مي‌شود.</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color w:val="auto"/>
          <w:rtl/>
        </w:rPr>
        <w:t xml:space="preserve">ماده 31- </w:t>
      </w:r>
      <w:r w:rsidRPr="00B66DBE">
        <w:rPr>
          <w:rFonts w:cs="B Lotus" w:hint="cs"/>
          <w:b w:val="0"/>
          <w:bCs w:val="0"/>
          <w:color w:val="auto"/>
          <w:rtl/>
        </w:rPr>
        <w:t xml:space="preserve">در ماده (55)، عبارت </w:t>
      </w:r>
      <w:r>
        <w:rPr>
          <w:rFonts w:cs="B Lotus" w:hint="cs"/>
          <w:b w:val="0"/>
          <w:bCs w:val="0"/>
          <w:color w:val="auto"/>
          <w:rtl/>
        </w:rPr>
        <w:t>«</w:t>
      </w:r>
      <w:r w:rsidRPr="00B66DBE">
        <w:rPr>
          <w:rFonts w:cs="B Lotus" w:hint="cs"/>
          <w:b w:val="0"/>
          <w:bCs w:val="0"/>
          <w:color w:val="auto"/>
          <w:rtl/>
        </w:rPr>
        <w:t>در مورد کالای اضافی نسبت به ضبط کالا و در مورد کالای کسری و مغایر، طبق مقررات قاچاق اقدام می‌شود.</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«در صورت سالم بودن مهروموم(پلمب)</w:t>
      </w:r>
      <w:r w:rsidRPr="00B66DBE">
        <w:rPr>
          <w:rFonts w:cs="B Lotus" w:hint="cs"/>
          <w:b w:val="0"/>
          <w:bCs w:val="0"/>
          <w:color w:val="auto"/>
          <w:rtl/>
        </w:rPr>
        <w:t xml:space="preserve"> مراتب صورتمجلس مي‌شود تا گمرک خروجی بر اساس تبصره ماده (56) اقدام نماید. درصورت دستخوردگی </w:t>
      </w:r>
      <w:r>
        <w:rPr>
          <w:rFonts w:cs="B Lotus" w:hint="cs"/>
          <w:b w:val="0"/>
          <w:bCs w:val="0"/>
          <w:color w:val="auto"/>
          <w:rtl/>
        </w:rPr>
        <w:t>مهروموم(پلمب)</w:t>
      </w:r>
      <w:r w:rsidRPr="00B66DBE">
        <w:rPr>
          <w:rFonts w:cs="B Lotus" w:hint="cs"/>
          <w:b w:val="0"/>
          <w:bCs w:val="0"/>
          <w:color w:val="auto"/>
          <w:rtl/>
        </w:rPr>
        <w:t xml:space="preserve"> یا محفظه پس از بررسی محموله از سوی گمرک با ابزارهای کنترلی در اختیار، چنانچه مشخص گردید محموله منطبق با وضعیت آن به هنگام ورود به قلمرو گمرکی می‌باشد وفق صدر ماده عمل می‌گردد در غیراین‌صورت کالای اضافی ضبط و کالای کسری و مغایر طبق مقررات قاچاق اقدام می‌گردد.</w:t>
      </w:r>
      <w:r>
        <w:rPr>
          <w:rFonts w:cs="B Lotus" w:hint="cs"/>
          <w:b w:val="0"/>
          <w:bCs w:val="0"/>
          <w:color w:val="auto"/>
          <w:rtl/>
        </w:rPr>
        <w:t>»</w:t>
      </w:r>
      <w:r w:rsidRPr="00B66DBE">
        <w:rPr>
          <w:rFonts w:cs="B Lotus" w:hint="cs"/>
          <w:b w:val="0"/>
          <w:bCs w:val="0"/>
          <w:color w:val="auto"/>
          <w:rtl/>
        </w:rPr>
        <w:t xml:space="preserve"> اصلاح و متن زیر به عنوان تبصره (2) به ماده مذکور الحاق و تبصره قبلی به عنوان تبصره (1) تلقی می</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Pr>
          <w:rFonts w:cs="B Lotus" w:hint="cs"/>
          <w:b w:val="0"/>
          <w:bCs w:val="0"/>
          <w:color w:val="auto"/>
          <w:rtl/>
        </w:rPr>
        <w:t>«</w:t>
      </w:r>
      <w:r w:rsidRPr="00B66DBE">
        <w:rPr>
          <w:rFonts w:cs="B Lotus" w:hint="cs"/>
          <w:b w:val="0"/>
          <w:bCs w:val="0"/>
          <w:color w:val="auto"/>
          <w:rtl/>
        </w:rPr>
        <w:t xml:space="preserve">تبصره 2- سازمان شاکی محمولات </w:t>
      </w:r>
      <w:r>
        <w:rPr>
          <w:rFonts w:cs="B Lotus" w:hint="cs"/>
          <w:b w:val="0"/>
          <w:bCs w:val="0"/>
          <w:color w:val="auto"/>
          <w:rtl/>
        </w:rPr>
        <w:t>عبوري(</w:t>
      </w:r>
      <w:r w:rsidRPr="00B66DBE">
        <w:rPr>
          <w:rFonts w:cs="B Lotus" w:hint="cs"/>
          <w:b w:val="0"/>
          <w:bCs w:val="0"/>
          <w:color w:val="auto"/>
          <w:rtl/>
        </w:rPr>
        <w:t>ترانزیتی</w:t>
      </w:r>
      <w:r>
        <w:rPr>
          <w:rFonts w:cs="B Lotus" w:hint="cs"/>
          <w:b w:val="0"/>
          <w:bCs w:val="0"/>
          <w:color w:val="auto"/>
          <w:rtl/>
        </w:rPr>
        <w:t>)</w:t>
      </w:r>
      <w:r w:rsidRPr="00B66DBE">
        <w:rPr>
          <w:rFonts w:cs="B Lotus" w:hint="cs"/>
          <w:b w:val="0"/>
          <w:bCs w:val="0"/>
          <w:color w:val="auto"/>
          <w:rtl/>
        </w:rPr>
        <w:t xml:space="preserve"> در مسیرهای </w:t>
      </w:r>
      <w:r>
        <w:rPr>
          <w:rFonts w:cs="B Lotus" w:hint="cs"/>
          <w:b w:val="0"/>
          <w:bCs w:val="0"/>
          <w:color w:val="auto"/>
          <w:rtl/>
        </w:rPr>
        <w:t>عبوري(</w:t>
      </w:r>
      <w:r w:rsidRPr="00B66DBE">
        <w:rPr>
          <w:rFonts w:cs="B Lotus" w:hint="cs"/>
          <w:b w:val="0"/>
          <w:bCs w:val="0"/>
          <w:color w:val="auto"/>
          <w:rtl/>
        </w:rPr>
        <w:t>ترانزیتی</w:t>
      </w:r>
      <w:r>
        <w:rPr>
          <w:rFonts w:cs="B Lotus" w:hint="cs"/>
          <w:b w:val="0"/>
          <w:bCs w:val="0"/>
          <w:color w:val="auto"/>
          <w:rtl/>
        </w:rPr>
        <w:t>)</w:t>
      </w:r>
      <w:r w:rsidRPr="00B66DBE">
        <w:rPr>
          <w:rFonts w:cs="B Lotus" w:hint="cs"/>
          <w:b w:val="0"/>
          <w:bCs w:val="0"/>
          <w:color w:val="auto"/>
          <w:rtl/>
        </w:rPr>
        <w:t xml:space="preserve"> کشور صرفاً گمرک بوده و اعمال ظن قوی به قاچاق </w:t>
      </w:r>
      <w:r w:rsidRPr="00B66DBE">
        <w:rPr>
          <w:rFonts w:cs="B Lotus" w:hint="cs"/>
          <w:b w:val="0"/>
          <w:bCs w:val="0"/>
          <w:color w:val="auto"/>
          <w:rtl/>
        </w:rPr>
        <w:lastRenderedPageBreak/>
        <w:t>در مسیرهای مذکور از طریق نیروی انتظامی براساس تبصره (1) انجام می‌پذیرد.</w:t>
      </w:r>
      <w:r>
        <w:rPr>
          <w:rFonts w:cs="B Lotus" w:hint="cs"/>
          <w:b w:val="0"/>
          <w:bCs w:val="0"/>
          <w:color w:val="auto"/>
          <w:rtl/>
        </w:rPr>
        <w:t>»</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color w:val="auto"/>
          <w:rtl/>
        </w:rPr>
        <w:t>ماده 32-</w:t>
      </w:r>
      <w:r w:rsidRPr="00B66DBE">
        <w:rPr>
          <w:rFonts w:cs="B Lotus" w:hint="cs"/>
          <w:b w:val="0"/>
          <w:bCs w:val="0"/>
          <w:color w:val="auto"/>
          <w:rtl/>
        </w:rPr>
        <w:t xml:space="preserve"> در تبصره ماده (56)، عبارت </w:t>
      </w:r>
      <w:r>
        <w:rPr>
          <w:rFonts w:cs="B Lotus" w:hint="cs"/>
          <w:b w:val="0"/>
          <w:bCs w:val="0"/>
          <w:color w:val="auto"/>
          <w:rtl/>
        </w:rPr>
        <w:t>«</w:t>
      </w:r>
      <w:r w:rsidRPr="00B66DBE">
        <w:rPr>
          <w:rFonts w:cs="B Lotus" w:hint="cs"/>
          <w:b w:val="0"/>
          <w:bCs w:val="0"/>
          <w:color w:val="auto"/>
          <w:rtl/>
        </w:rPr>
        <w:t>و احراز عدم سوءنيت</w:t>
      </w:r>
      <w:r>
        <w:rPr>
          <w:rFonts w:cs="B Lotus" w:hint="cs"/>
          <w:b w:val="0"/>
          <w:bCs w:val="0"/>
          <w:color w:val="auto"/>
          <w:rtl/>
        </w:rPr>
        <w:t>» حذف مي‌</w:t>
      </w:r>
      <w:r w:rsidRPr="00B66DBE">
        <w:rPr>
          <w:rFonts w:cs="B Lotus" w:hint="cs"/>
          <w:b w:val="0"/>
          <w:bCs w:val="0"/>
          <w:color w:val="auto"/>
          <w:rtl/>
        </w:rPr>
        <w:t>شود.</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color w:val="auto"/>
          <w:rtl/>
        </w:rPr>
        <w:t>ماده 33-</w:t>
      </w:r>
      <w:r w:rsidRPr="00B66DBE">
        <w:rPr>
          <w:rFonts w:cs="B Lotus" w:hint="cs"/>
          <w:b w:val="0"/>
          <w:bCs w:val="0"/>
          <w:color w:val="auto"/>
          <w:rtl/>
        </w:rPr>
        <w:t xml:space="preserve"> در انتهای تبصره (1) ماده (57)، عبارت </w:t>
      </w:r>
      <w:r>
        <w:rPr>
          <w:rFonts w:cs="B Lotus" w:hint="cs"/>
          <w:b w:val="0"/>
          <w:bCs w:val="0"/>
          <w:color w:val="auto"/>
          <w:rtl/>
        </w:rPr>
        <w:t>«، مگر آن</w:t>
      </w:r>
      <w:r w:rsidRPr="00B66DBE">
        <w:rPr>
          <w:rFonts w:cs="B Lotus" w:hint="cs"/>
          <w:b w:val="0"/>
          <w:bCs w:val="0"/>
          <w:color w:val="auto"/>
          <w:rtl/>
        </w:rPr>
        <w:t>که برای گمرک محرز شود کالا از بین رفته است که در این صورت گمرک از دریافت حقوق ورودی نیز صرف‌نظر می‌نماید</w:t>
      </w:r>
      <w:r>
        <w:rPr>
          <w:rFonts w:cs="B Lotus" w:hint="cs"/>
          <w:b w:val="0"/>
          <w:bCs w:val="0"/>
          <w:color w:val="auto"/>
          <w:rtl/>
        </w:rPr>
        <w:t>» اضافه و در تبصره</w:t>
      </w:r>
      <w:r w:rsidRPr="00B66DBE">
        <w:rPr>
          <w:rFonts w:cs="B Lotus" w:hint="cs"/>
          <w:b w:val="0"/>
          <w:bCs w:val="0"/>
          <w:color w:val="auto"/>
          <w:rtl/>
        </w:rPr>
        <w:t xml:space="preserve">(2) ماده (57)، واژه </w:t>
      </w:r>
      <w:r>
        <w:rPr>
          <w:rFonts w:cs="B Lotus" w:hint="cs"/>
          <w:b w:val="0"/>
          <w:bCs w:val="0"/>
          <w:color w:val="auto"/>
          <w:rtl/>
        </w:rPr>
        <w:t>«</w:t>
      </w:r>
      <w:r w:rsidRPr="00B66DBE">
        <w:rPr>
          <w:rFonts w:cs="B Lotus" w:hint="cs"/>
          <w:b w:val="0"/>
          <w:bCs w:val="0"/>
          <w:color w:val="auto"/>
          <w:rtl/>
        </w:rPr>
        <w:t>گمرك</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کالا به</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گمرك</w:t>
      </w:r>
      <w:r>
        <w:rPr>
          <w:rFonts w:cs="B Lotus" w:hint="cs"/>
          <w:b w:val="0"/>
          <w:bCs w:val="0"/>
          <w:color w:val="auto"/>
          <w:rtl/>
        </w:rPr>
        <w:t>هاي</w:t>
      </w:r>
      <w:r w:rsidRPr="00B66DBE">
        <w:rPr>
          <w:rFonts w:cs="B Lotus" w:hint="cs"/>
          <w:b w:val="0"/>
          <w:bCs w:val="0"/>
          <w:color w:val="auto"/>
          <w:rtl/>
        </w:rPr>
        <w:t xml:space="preserve"> مسير یا</w:t>
      </w:r>
      <w:r>
        <w:rPr>
          <w:rFonts w:cs="B Lotus" w:hint="cs"/>
          <w:b w:val="0"/>
          <w:bCs w:val="0"/>
          <w:color w:val="auto"/>
          <w:rtl/>
        </w:rPr>
        <w:t>»</w:t>
      </w:r>
      <w:r w:rsidRPr="00B66DBE">
        <w:rPr>
          <w:rFonts w:cs="B Lotus" w:hint="cs"/>
          <w:b w:val="0"/>
          <w:bCs w:val="0"/>
          <w:color w:val="auto"/>
          <w:rtl/>
        </w:rPr>
        <w:t xml:space="preserve"> اصلاح و متن زیر به عنوان تبصره (3) الحاق می</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Pr>
          <w:rFonts w:cs="B Lotus" w:hint="cs"/>
          <w:b w:val="0"/>
          <w:bCs w:val="0"/>
          <w:color w:val="auto"/>
          <w:rtl/>
        </w:rPr>
        <w:t xml:space="preserve">«تبصره 3- </w:t>
      </w:r>
      <w:r w:rsidRPr="00B66DBE">
        <w:rPr>
          <w:rFonts w:cs="B Lotus" w:hint="cs"/>
          <w:b w:val="0"/>
          <w:bCs w:val="0"/>
          <w:color w:val="auto"/>
          <w:rtl/>
        </w:rPr>
        <w:t>گمرك</w:t>
      </w:r>
      <w:r>
        <w:rPr>
          <w:rFonts w:cs="B Lotus" w:hint="cs"/>
          <w:b w:val="0"/>
          <w:bCs w:val="0"/>
          <w:color w:val="auto"/>
          <w:rtl/>
        </w:rPr>
        <w:t>هاي مبدأ و مقصد مکلفند به‌طور هفتگی ردیف</w:t>
      </w:r>
      <w:r w:rsidRPr="00B66DBE">
        <w:rPr>
          <w:rFonts w:cs="B Lotus" w:hint="cs"/>
          <w:b w:val="0"/>
          <w:bCs w:val="0"/>
          <w:color w:val="auto"/>
          <w:rtl/>
        </w:rPr>
        <w:t>های مرزی تسویه نشده خود را پیگیری و تعیین تکلیف نمایند.</w:t>
      </w:r>
      <w:r>
        <w:rPr>
          <w:rFonts w:cs="B Lotus" w:hint="cs"/>
          <w:b w:val="0"/>
          <w:bCs w:val="0"/>
          <w:color w:val="auto"/>
          <w:rtl/>
        </w:rPr>
        <w:t>»</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color w:val="auto"/>
          <w:rtl/>
        </w:rPr>
        <w:t xml:space="preserve">ماده 34- </w:t>
      </w:r>
      <w:r w:rsidRPr="00B66DBE">
        <w:rPr>
          <w:rFonts w:cs="B Lotus" w:hint="cs"/>
          <w:b w:val="0"/>
          <w:bCs w:val="0"/>
          <w:color w:val="auto"/>
          <w:rtl/>
        </w:rPr>
        <w:t xml:space="preserve">در تبصره ماده (59)، عبارت </w:t>
      </w:r>
      <w:r>
        <w:rPr>
          <w:rFonts w:cs="B Lotus" w:hint="cs"/>
          <w:b w:val="0"/>
          <w:bCs w:val="0"/>
          <w:color w:val="auto"/>
          <w:rtl/>
        </w:rPr>
        <w:t>«</w:t>
      </w:r>
      <w:r w:rsidRPr="00B66DBE">
        <w:rPr>
          <w:rFonts w:cs="B Lotus" w:hint="cs"/>
          <w:b w:val="0"/>
          <w:bCs w:val="0"/>
          <w:color w:val="auto"/>
          <w:rtl/>
        </w:rPr>
        <w:t>نحوه تأمين،</w:t>
      </w:r>
      <w:r>
        <w:rPr>
          <w:rFonts w:cs="B Lotus" w:hint="cs"/>
          <w:b w:val="0"/>
          <w:bCs w:val="0"/>
          <w:color w:val="auto"/>
          <w:rtl/>
        </w:rPr>
        <w:t>»</w:t>
      </w:r>
      <w:r w:rsidRPr="00B66DBE">
        <w:rPr>
          <w:rFonts w:cs="B Lotus" w:hint="cs"/>
          <w:b w:val="0"/>
          <w:bCs w:val="0"/>
          <w:color w:val="auto"/>
          <w:rtl/>
        </w:rPr>
        <w:t xml:space="preserve"> قبل از عبارت </w:t>
      </w:r>
      <w:r>
        <w:rPr>
          <w:rFonts w:cs="B Lotus" w:hint="cs"/>
          <w:b w:val="0"/>
          <w:bCs w:val="0"/>
          <w:color w:val="auto"/>
          <w:rtl/>
        </w:rPr>
        <w:t>«</w:t>
      </w:r>
      <w:r w:rsidRPr="00B66DBE">
        <w:rPr>
          <w:rFonts w:cs="B Lotus" w:hint="cs"/>
          <w:b w:val="0"/>
          <w:bCs w:val="0"/>
          <w:color w:val="auto"/>
          <w:rtl/>
        </w:rPr>
        <w:t>ميزان تضمين</w:t>
      </w:r>
      <w:r>
        <w:rPr>
          <w:rFonts w:cs="B Lotus" w:hint="cs"/>
          <w:b w:val="0"/>
          <w:bCs w:val="0"/>
          <w:color w:val="auto"/>
          <w:rtl/>
        </w:rPr>
        <w:t>»</w:t>
      </w:r>
      <w:r w:rsidRPr="00B66DBE">
        <w:rPr>
          <w:rFonts w:cs="B Lotus" w:hint="cs"/>
          <w:b w:val="0"/>
          <w:bCs w:val="0"/>
          <w:color w:val="auto"/>
          <w:rtl/>
        </w:rPr>
        <w:t xml:space="preserve"> اضافه مي‌شود.</w:t>
      </w:r>
    </w:p>
    <w:p w:rsidR="00BD3642"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color w:val="auto"/>
          <w:rtl/>
        </w:rPr>
        <w:t>ماده 35-</w:t>
      </w:r>
      <w:r w:rsidRPr="00B66DBE">
        <w:rPr>
          <w:rFonts w:cs="B Lotus" w:hint="cs"/>
          <w:b w:val="0"/>
          <w:bCs w:val="0"/>
          <w:color w:val="auto"/>
          <w:rtl/>
        </w:rPr>
        <w:t xml:space="preserve"> در ماده (60) اصلاحات زير انجام مي‌شود:</w:t>
      </w:r>
    </w:p>
    <w:p w:rsidR="00BD3642" w:rsidRPr="00B66DBE" w:rsidRDefault="00BD3642" w:rsidP="00BD3642">
      <w:pPr>
        <w:pStyle w:val="Heading1"/>
        <w:keepNext w:val="0"/>
        <w:keepLines w:val="0"/>
        <w:widowControl w:val="0"/>
        <w:spacing w:before="0" w:line="216" w:lineRule="auto"/>
        <w:ind w:firstLine="284"/>
        <w:jc w:val="mediumKashida"/>
        <w:rPr>
          <w:rFonts w:cs="B Lotus"/>
          <w:b w:val="0"/>
          <w:bCs w:val="0"/>
          <w:color w:val="auto"/>
          <w:rtl/>
        </w:rPr>
      </w:pPr>
      <w:r w:rsidRPr="00B66DBE">
        <w:rPr>
          <w:rFonts w:cs="B Lotus" w:hint="cs"/>
          <w:b w:val="0"/>
          <w:bCs w:val="0"/>
          <w:color w:val="auto"/>
          <w:rtl/>
        </w:rPr>
        <w:t xml:space="preserve">الف- در ماده یادشده، عبارت </w:t>
      </w:r>
      <w:r>
        <w:rPr>
          <w:rFonts w:cs="B Lotus" w:hint="cs"/>
          <w:b w:val="0"/>
          <w:bCs w:val="0"/>
          <w:color w:val="auto"/>
          <w:rtl/>
        </w:rPr>
        <w:t>«</w:t>
      </w:r>
      <w:r w:rsidRPr="00B66DBE">
        <w:rPr>
          <w:rFonts w:cs="B Lotus" w:hint="cs"/>
          <w:b w:val="0"/>
          <w:bCs w:val="0"/>
          <w:color w:val="auto"/>
          <w:rtl/>
        </w:rPr>
        <w:t>یا موارد قوه قهریه (فورس ماژور)</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انبارهاي گمركي</w:t>
      </w:r>
      <w:r>
        <w:rPr>
          <w:rFonts w:cs="B Lotus" w:hint="cs"/>
          <w:b w:val="0"/>
          <w:bCs w:val="0"/>
          <w:color w:val="auto"/>
          <w:rtl/>
        </w:rPr>
        <w:t>»</w:t>
      </w:r>
      <w:r w:rsidRPr="00B66DBE">
        <w:rPr>
          <w:rFonts w:cs="B Lotus" w:hint="cs"/>
          <w:b w:val="0"/>
          <w:bCs w:val="0"/>
          <w:color w:val="auto"/>
          <w:rtl/>
        </w:rPr>
        <w:t xml:space="preserve"> اضافه مي‌شود.</w:t>
      </w:r>
    </w:p>
    <w:p w:rsidR="00BD3642" w:rsidRPr="00F27616" w:rsidRDefault="00BD3642" w:rsidP="00BD3642">
      <w:pPr>
        <w:pStyle w:val="Heading1"/>
        <w:keepNext w:val="0"/>
        <w:keepLines w:val="0"/>
        <w:widowControl w:val="0"/>
        <w:spacing w:before="0" w:line="216" w:lineRule="auto"/>
        <w:ind w:firstLine="284"/>
        <w:jc w:val="lowKashida"/>
        <w:rPr>
          <w:rFonts w:cs="B Lotus"/>
          <w:b w:val="0"/>
          <w:bCs w:val="0"/>
          <w:color w:val="auto"/>
          <w:spacing w:val="-2"/>
          <w:rtl/>
        </w:rPr>
      </w:pPr>
      <w:r w:rsidRPr="00F27616">
        <w:rPr>
          <w:rFonts w:cs="B Lotus" w:hint="cs"/>
          <w:b w:val="0"/>
          <w:bCs w:val="0"/>
          <w:color w:val="auto"/>
          <w:spacing w:val="-2"/>
          <w:rtl/>
        </w:rPr>
        <w:t>ب-  عبارت «مرجع تحویل‌گیرنده مکلف است کالای موضوع عبور داخلی را در مقابل خطرات ناشی از تصادف و آتش‌سوزی بیمه نماید و حق بیمه مربوطه را به هنگام ترخیص از صاحب کالا وصول کند.» از تبصره (1) حذف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پ- عبارت </w:t>
      </w:r>
      <w:r>
        <w:rPr>
          <w:rFonts w:cs="B Lotus" w:hint="cs"/>
          <w:b w:val="0"/>
          <w:bCs w:val="0"/>
          <w:color w:val="auto"/>
          <w:rtl/>
        </w:rPr>
        <w:t>«</w:t>
      </w:r>
      <w:r w:rsidRPr="00B66DBE">
        <w:rPr>
          <w:rFonts w:cs="B Lotus" w:hint="cs"/>
          <w:b w:val="0"/>
          <w:bCs w:val="0"/>
          <w:color w:val="auto"/>
          <w:rtl/>
        </w:rPr>
        <w:t>تبصره 2</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تبصره 3</w:t>
      </w:r>
      <w:r>
        <w:rPr>
          <w:rFonts w:cs="B Lotus" w:hint="cs"/>
          <w:b w:val="0"/>
          <w:bCs w:val="0"/>
          <w:color w:val="auto"/>
          <w:rtl/>
        </w:rPr>
        <w:t>»</w:t>
      </w:r>
      <w:r w:rsidRPr="00B66DBE">
        <w:rPr>
          <w:rFonts w:cs="B Lotus" w:hint="cs"/>
          <w:b w:val="0"/>
          <w:bCs w:val="0"/>
          <w:color w:val="auto"/>
          <w:rtl/>
        </w:rPr>
        <w:t xml:space="preserve"> اصلاح و متن زير به عنوان تبصره (2) الحاق مي‌شود: </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 xml:space="preserve">تبصره 2- </w:t>
      </w:r>
      <w:r>
        <w:rPr>
          <w:rFonts w:cs="B Lotus" w:hint="cs"/>
          <w:b w:val="0"/>
          <w:bCs w:val="0"/>
          <w:color w:val="auto"/>
          <w:rtl/>
        </w:rPr>
        <w:t>در مسیر حمل عبور داخلی اداری مسؤ</w:t>
      </w:r>
      <w:r w:rsidRPr="00B66DBE">
        <w:rPr>
          <w:rFonts w:cs="B Lotus" w:hint="cs"/>
          <w:b w:val="0"/>
          <w:bCs w:val="0"/>
          <w:color w:val="auto"/>
          <w:rtl/>
        </w:rPr>
        <w:t xml:space="preserve">ولیت حفاظت کالا حسب </w:t>
      </w:r>
      <w:r w:rsidRPr="00B66DBE">
        <w:rPr>
          <w:rFonts w:cs="B Lotus" w:hint="cs"/>
          <w:b w:val="0"/>
          <w:bCs w:val="0"/>
          <w:color w:val="auto"/>
          <w:rtl/>
        </w:rPr>
        <w:lastRenderedPageBreak/>
        <w:t>مورد با عبوردهنده است.</w:t>
      </w:r>
      <w:r>
        <w:rPr>
          <w:rFonts w:cs="B Lotus" w:hint="cs"/>
          <w:b w:val="0"/>
          <w:bCs w:val="0"/>
          <w:color w:val="auto"/>
          <w:rtl/>
        </w:rPr>
        <w:t>»</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ت- عبارت </w:t>
      </w:r>
      <w:r>
        <w:rPr>
          <w:rFonts w:cs="B Lotus" w:hint="cs"/>
          <w:b w:val="0"/>
          <w:bCs w:val="0"/>
          <w:color w:val="auto"/>
          <w:rtl/>
        </w:rPr>
        <w:t>«</w:t>
      </w:r>
      <w:r w:rsidRPr="00B66DBE">
        <w:rPr>
          <w:rFonts w:cs="B Lotus" w:hint="cs"/>
          <w:b w:val="0"/>
          <w:bCs w:val="0"/>
          <w:color w:val="auto"/>
          <w:rtl/>
        </w:rPr>
        <w:t>تبصره 3</w:t>
      </w:r>
      <w:r>
        <w:rPr>
          <w:rFonts w:cs="B Lotus" w:hint="cs"/>
          <w:b w:val="0"/>
          <w:bCs w:val="0"/>
          <w:color w:val="auto"/>
          <w:rtl/>
        </w:rPr>
        <w:t>»</w:t>
      </w:r>
      <w:r w:rsidRPr="00B66DBE">
        <w:rPr>
          <w:rFonts w:cs="B Lotus" w:hint="cs"/>
          <w:b w:val="0"/>
          <w:bCs w:val="0"/>
          <w:color w:val="auto"/>
          <w:rtl/>
        </w:rPr>
        <w:t xml:space="preserve"> به صورت عبارت </w:t>
      </w:r>
      <w:r>
        <w:rPr>
          <w:rFonts w:cs="B Lotus" w:hint="cs"/>
          <w:b w:val="0"/>
          <w:bCs w:val="0"/>
          <w:color w:val="auto"/>
          <w:rtl/>
        </w:rPr>
        <w:t>«</w:t>
      </w:r>
      <w:r w:rsidRPr="00B66DBE">
        <w:rPr>
          <w:rFonts w:cs="B Lotus" w:hint="cs"/>
          <w:b w:val="0"/>
          <w:bCs w:val="0"/>
          <w:color w:val="auto"/>
          <w:rtl/>
        </w:rPr>
        <w:t>تبصره 4</w:t>
      </w:r>
      <w:r>
        <w:rPr>
          <w:rFonts w:cs="B Lotus" w:hint="cs"/>
          <w:b w:val="0"/>
          <w:bCs w:val="0"/>
          <w:color w:val="auto"/>
          <w:rtl/>
        </w:rPr>
        <w:t>»</w:t>
      </w:r>
      <w:r w:rsidRPr="00B66DBE">
        <w:rPr>
          <w:rFonts w:cs="B Lotus" w:hint="cs"/>
          <w:b w:val="0"/>
          <w:bCs w:val="0"/>
          <w:color w:val="auto"/>
          <w:rtl/>
        </w:rPr>
        <w:t xml:space="preserve"> اصلاح و عبارت </w:t>
      </w:r>
      <w:r>
        <w:rPr>
          <w:rFonts w:cs="B Lotus" w:hint="cs"/>
          <w:b w:val="0"/>
          <w:bCs w:val="0"/>
          <w:color w:val="auto"/>
          <w:rtl/>
        </w:rPr>
        <w:t>«به‌</w:t>
      </w:r>
      <w:r w:rsidRPr="00B66DBE">
        <w:rPr>
          <w:rFonts w:cs="B Lotus" w:hint="cs"/>
          <w:b w:val="0"/>
          <w:bCs w:val="0"/>
          <w:color w:val="auto"/>
          <w:rtl/>
        </w:rPr>
        <w:t>صورت حمل يكسره</w:t>
      </w:r>
      <w:r>
        <w:rPr>
          <w:rFonts w:cs="B Lotus" w:hint="cs"/>
          <w:b w:val="0"/>
          <w:bCs w:val="0"/>
          <w:color w:val="auto"/>
          <w:rtl/>
        </w:rPr>
        <w:t>»</w:t>
      </w:r>
      <w:r w:rsidRPr="00B66DBE">
        <w:rPr>
          <w:rFonts w:cs="B Lotus" w:hint="cs"/>
          <w:b w:val="0"/>
          <w:bCs w:val="0"/>
          <w:color w:val="auto"/>
          <w:rtl/>
        </w:rPr>
        <w:t xml:space="preserve"> از انتهاي اين تبصره حذف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ث- عبارت </w:t>
      </w:r>
      <w:r>
        <w:rPr>
          <w:rFonts w:cs="B Lotus" w:hint="cs"/>
          <w:b w:val="0"/>
          <w:bCs w:val="0"/>
          <w:color w:val="auto"/>
          <w:rtl/>
        </w:rPr>
        <w:t>«</w:t>
      </w:r>
      <w:r w:rsidRPr="00B66DBE">
        <w:rPr>
          <w:rFonts w:cs="B Lotus" w:hint="cs"/>
          <w:b w:val="0"/>
          <w:bCs w:val="0"/>
          <w:color w:val="auto"/>
          <w:rtl/>
        </w:rPr>
        <w:t>تبصره 4</w:t>
      </w:r>
      <w:r>
        <w:rPr>
          <w:rFonts w:cs="B Lotus" w:hint="cs"/>
          <w:b w:val="0"/>
          <w:bCs w:val="0"/>
          <w:color w:val="auto"/>
          <w:rtl/>
        </w:rPr>
        <w:t>»</w:t>
      </w:r>
      <w:r w:rsidRPr="00B66DBE">
        <w:rPr>
          <w:rFonts w:cs="B Lotus" w:hint="cs"/>
          <w:b w:val="0"/>
          <w:bCs w:val="0"/>
          <w:color w:val="auto"/>
          <w:rtl/>
        </w:rPr>
        <w:t xml:space="preserve"> به صورت عبارت </w:t>
      </w:r>
      <w:r>
        <w:rPr>
          <w:rFonts w:cs="B Lotus" w:hint="cs"/>
          <w:b w:val="0"/>
          <w:bCs w:val="0"/>
          <w:color w:val="auto"/>
          <w:rtl/>
        </w:rPr>
        <w:t>«</w:t>
      </w:r>
      <w:r w:rsidRPr="00B66DBE">
        <w:rPr>
          <w:rFonts w:cs="B Lotus" w:hint="cs"/>
          <w:b w:val="0"/>
          <w:bCs w:val="0"/>
          <w:color w:val="auto"/>
          <w:rtl/>
        </w:rPr>
        <w:t>تبصره 5</w:t>
      </w:r>
      <w:r>
        <w:rPr>
          <w:rFonts w:cs="B Lotus" w:hint="cs"/>
          <w:b w:val="0"/>
          <w:bCs w:val="0"/>
          <w:color w:val="auto"/>
          <w:rtl/>
        </w:rPr>
        <w:t>»</w:t>
      </w:r>
      <w:r w:rsidRPr="00B66DBE">
        <w:rPr>
          <w:rFonts w:cs="B Lotus" w:hint="cs"/>
          <w:b w:val="0"/>
          <w:bCs w:val="0"/>
          <w:color w:val="auto"/>
          <w:rtl/>
        </w:rPr>
        <w:t xml:space="preserve"> اصلاح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 xml:space="preserve">ماده 36- </w:t>
      </w:r>
      <w:r w:rsidRPr="00B66DBE">
        <w:rPr>
          <w:rFonts w:cs="B Lotus" w:hint="cs"/>
          <w:b w:val="0"/>
          <w:bCs w:val="0"/>
          <w:color w:val="auto"/>
          <w:rtl/>
        </w:rPr>
        <w:t xml:space="preserve">در ماده (61)، عبارت </w:t>
      </w:r>
      <w:r>
        <w:rPr>
          <w:rFonts w:cs="B Lotus" w:hint="cs"/>
          <w:b w:val="0"/>
          <w:bCs w:val="0"/>
          <w:color w:val="auto"/>
          <w:rtl/>
        </w:rPr>
        <w:t>«</w:t>
      </w:r>
      <w:r w:rsidRPr="00B66DBE">
        <w:rPr>
          <w:rFonts w:cs="B Lotus" w:hint="cs"/>
          <w:b w:val="0"/>
          <w:bCs w:val="0"/>
          <w:color w:val="auto"/>
          <w:rtl/>
        </w:rPr>
        <w:t>تبصره (2) ماده (108)</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«تبصره‌</w:t>
      </w:r>
      <w:r w:rsidRPr="00B66DBE">
        <w:rPr>
          <w:rFonts w:cs="B Lotus" w:hint="cs"/>
          <w:b w:val="0"/>
          <w:bCs w:val="0"/>
          <w:color w:val="auto"/>
          <w:rtl/>
        </w:rPr>
        <w:t>(1) ماده (108)</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37-</w:t>
      </w:r>
      <w:r w:rsidRPr="00B66DBE">
        <w:rPr>
          <w:rFonts w:cs="B Lotus" w:hint="cs"/>
          <w:b w:val="0"/>
          <w:bCs w:val="0"/>
          <w:color w:val="auto"/>
          <w:rtl/>
        </w:rPr>
        <w:t xml:space="preserve"> متن زیر به عنوان ماده (61) مكرر الحاق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ماده61 مکررـ در موارد استثنا</w:t>
      </w:r>
      <w:r>
        <w:rPr>
          <w:rFonts w:cs="B Lotus" w:hint="cs"/>
          <w:b w:val="0"/>
          <w:bCs w:val="0"/>
          <w:color w:val="auto"/>
          <w:rtl/>
        </w:rPr>
        <w:t>ء</w:t>
      </w:r>
      <w:r w:rsidRPr="00B66DBE">
        <w:rPr>
          <w:rFonts w:cs="B Lotus" w:hint="cs"/>
          <w:b w:val="0"/>
          <w:bCs w:val="0"/>
          <w:color w:val="auto"/>
          <w:rtl/>
        </w:rPr>
        <w:t xml:space="preserve"> که در مسیر عبور، ظن قوی ب</w:t>
      </w:r>
      <w:r>
        <w:rPr>
          <w:rFonts w:cs="B Lotus" w:hint="cs"/>
          <w:b w:val="0"/>
          <w:bCs w:val="0"/>
          <w:color w:val="auto"/>
          <w:rtl/>
        </w:rPr>
        <w:t>ه تخلف وجود دارد و در اثر کنترل</w:t>
      </w:r>
      <w:r w:rsidRPr="00B66DBE">
        <w:rPr>
          <w:rFonts w:cs="B Lotus" w:hint="cs"/>
          <w:b w:val="0"/>
          <w:bCs w:val="0"/>
          <w:color w:val="auto"/>
          <w:rtl/>
        </w:rPr>
        <w:t>های گمرکی اختلافی بین محموله و پروانه عبور کشف شود در مورد کالای اضافی طبق ماده (61) و در مورد کالای کسری مراتب صورتمجلس و جهت اجرای ماده (63) به گمرک مقصد اعلام شود.</w:t>
      </w:r>
      <w:r>
        <w:rPr>
          <w:rFonts w:cs="B Lotus" w:hint="cs"/>
          <w:b w:val="0"/>
          <w:bCs w:val="0"/>
          <w:color w:val="auto"/>
          <w:rtl/>
        </w:rPr>
        <w:t>»</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38-</w:t>
      </w:r>
      <w:r w:rsidRPr="00B66DBE">
        <w:rPr>
          <w:rFonts w:cs="B Lotus" w:hint="cs"/>
          <w:b w:val="0"/>
          <w:bCs w:val="0"/>
          <w:color w:val="auto"/>
          <w:rtl/>
        </w:rPr>
        <w:t xml:space="preserve"> در تبصره ماده (62)، واژه </w:t>
      </w:r>
      <w:r>
        <w:rPr>
          <w:rFonts w:cs="B Lotus" w:hint="cs"/>
          <w:b w:val="0"/>
          <w:bCs w:val="0"/>
          <w:color w:val="auto"/>
          <w:rtl/>
        </w:rPr>
        <w:t>«</w:t>
      </w:r>
      <w:r w:rsidRPr="00B66DBE">
        <w:rPr>
          <w:rFonts w:cs="B Lotus" w:hint="cs"/>
          <w:b w:val="0"/>
          <w:bCs w:val="0"/>
          <w:color w:val="auto"/>
          <w:rtl/>
        </w:rPr>
        <w:t>سرقت،</w:t>
      </w:r>
      <w:r>
        <w:rPr>
          <w:rFonts w:cs="B Lotus" w:hint="cs"/>
          <w:b w:val="0"/>
          <w:bCs w:val="0"/>
          <w:color w:val="auto"/>
          <w:rtl/>
        </w:rPr>
        <w:t>»</w:t>
      </w:r>
      <w:r w:rsidRPr="00B66DBE">
        <w:rPr>
          <w:rFonts w:cs="B Lotus" w:hint="cs"/>
          <w:b w:val="0"/>
          <w:bCs w:val="0"/>
          <w:color w:val="auto"/>
          <w:rtl/>
        </w:rPr>
        <w:t xml:space="preserve"> قبل از واژه </w:t>
      </w:r>
      <w:r>
        <w:rPr>
          <w:rFonts w:cs="B Lotus" w:hint="cs"/>
          <w:b w:val="0"/>
          <w:bCs w:val="0"/>
          <w:color w:val="auto"/>
          <w:rtl/>
        </w:rPr>
        <w:t>«</w:t>
      </w:r>
      <w:r w:rsidRPr="00B66DBE">
        <w:rPr>
          <w:rFonts w:cs="B Lotus" w:hint="cs"/>
          <w:b w:val="0"/>
          <w:bCs w:val="0"/>
          <w:color w:val="auto"/>
          <w:rtl/>
        </w:rPr>
        <w:t>بيماري</w:t>
      </w:r>
      <w:r>
        <w:rPr>
          <w:rFonts w:cs="B Lotus" w:hint="cs"/>
          <w:b w:val="0"/>
          <w:bCs w:val="0"/>
          <w:color w:val="auto"/>
          <w:rtl/>
        </w:rPr>
        <w:t>»</w:t>
      </w:r>
      <w:r w:rsidRPr="00B66DBE">
        <w:rPr>
          <w:rFonts w:cs="B Lotus" w:hint="cs"/>
          <w:b w:val="0"/>
          <w:bCs w:val="0"/>
          <w:color w:val="auto"/>
          <w:rtl/>
        </w:rPr>
        <w:t xml:space="preserve"> اضافه و عبارت </w:t>
      </w:r>
      <w:r>
        <w:rPr>
          <w:rFonts w:cs="B Lotus" w:hint="cs"/>
          <w:b w:val="0"/>
          <w:bCs w:val="0"/>
          <w:color w:val="auto"/>
          <w:rtl/>
        </w:rPr>
        <w:t>«</w:t>
      </w:r>
      <w:r w:rsidRPr="00B66DBE">
        <w:rPr>
          <w:rFonts w:cs="B Lotus" w:hint="cs"/>
          <w:b w:val="0"/>
          <w:bCs w:val="0"/>
          <w:color w:val="auto"/>
          <w:rtl/>
        </w:rPr>
        <w:t>پنج روز</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ده روز كاري</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39-</w:t>
      </w:r>
      <w:r w:rsidRPr="00B66DBE">
        <w:rPr>
          <w:rFonts w:cs="B Lotus" w:hint="cs"/>
          <w:b w:val="0"/>
          <w:bCs w:val="0"/>
          <w:color w:val="auto"/>
          <w:rtl/>
        </w:rPr>
        <w:t xml:space="preserve"> در ماده (66)، عبارت </w:t>
      </w:r>
      <w:r>
        <w:rPr>
          <w:rFonts w:cs="B Lotus" w:hint="cs"/>
          <w:b w:val="0"/>
          <w:bCs w:val="0"/>
          <w:color w:val="auto"/>
          <w:rtl/>
        </w:rPr>
        <w:t>«</w:t>
      </w:r>
      <w:r w:rsidRPr="00B66DBE">
        <w:rPr>
          <w:rFonts w:cs="B Lotus" w:hint="cs"/>
          <w:b w:val="0"/>
          <w:bCs w:val="0"/>
          <w:color w:val="auto"/>
          <w:rtl/>
        </w:rPr>
        <w:t>از محل درآمد جاري</w:t>
      </w:r>
      <w:r>
        <w:rPr>
          <w:rFonts w:cs="B Lotus" w:hint="cs"/>
          <w:b w:val="0"/>
          <w:bCs w:val="0"/>
          <w:color w:val="auto"/>
          <w:rtl/>
        </w:rPr>
        <w:t>»</w:t>
      </w:r>
      <w:r w:rsidRPr="00B66DBE">
        <w:rPr>
          <w:rFonts w:cs="B Lotus" w:hint="cs"/>
          <w:b w:val="0"/>
          <w:bCs w:val="0"/>
          <w:color w:val="auto"/>
          <w:rtl/>
        </w:rPr>
        <w:t xml:space="preserve"> قبل از عبارت </w:t>
      </w:r>
      <w:r>
        <w:rPr>
          <w:rFonts w:cs="B Lotus" w:hint="cs"/>
          <w:b w:val="0"/>
          <w:bCs w:val="0"/>
          <w:color w:val="auto"/>
          <w:rtl/>
        </w:rPr>
        <w:t>«</w:t>
      </w:r>
      <w:r w:rsidRPr="00B66DBE">
        <w:rPr>
          <w:rFonts w:cs="B Lotus" w:hint="cs"/>
          <w:b w:val="0"/>
          <w:bCs w:val="0"/>
          <w:color w:val="auto"/>
          <w:rtl/>
        </w:rPr>
        <w:t>بايد به صادركننده مسترد گردد</w:t>
      </w:r>
      <w:r>
        <w:rPr>
          <w:rFonts w:cs="B Lotus" w:hint="cs"/>
          <w:b w:val="0"/>
          <w:bCs w:val="0"/>
          <w:color w:val="auto"/>
          <w:rtl/>
        </w:rPr>
        <w:t>»</w:t>
      </w:r>
      <w:r w:rsidRPr="00B66DBE">
        <w:rPr>
          <w:rFonts w:cs="B Lotus" w:hint="cs"/>
          <w:b w:val="0"/>
          <w:bCs w:val="0"/>
          <w:color w:val="auto"/>
          <w:rtl/>
        </w:rPr>
        <w:t xml:space="preserve"> اضافه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40-</w:t>
      </w:r>
      <w:r w:rsidRPr="00B66DBE">
        <w:rPr>
          <w:rFonts w:cs="B Lotus" w:hint="cs"/>
          <w:b w:val="0"/>
          <w:bCs w:val="0"/>
          <w:color w:val="auto"/>
          <w:rtl/>
        </w:rPr>
        <w:t xml:space="preserve"> در ماده (68)، عبارت </w:t>
      </w:r>
      <w:r>
        <w:rPr>
          <w:rFonts w:cs="B Lotus" w:hint="cs"/>
          <w:b w:val="0"/>
          <w:bCs w:val="0"/>
          <w:color w:val="auto"/>
          <w:rtl/>
        </w:rPr>
        <w:t>«</w:t>
      </w:r>
      <w:r w:rsidRPr="00B66DBE">
        <w:rPr>
          <w:rFonts w:cs="B Lotus" w:hint="cs"/>
          <w:b w:val="0"/>
          <w:bCs w:val="0"/>
          <w:color w:val="auto"/>
          <w:rtl/>
        </w:rPr>
        <w:t>گمرك و</w:t>
      </w:r>
      <w:r>
        <w:rPr>
          <w:rFonts w:cs="B Lotus" w:hint="cs"/>
          <w:b w:val="0"/>
          <w:bCs w:val="0"/>
          <w:color w:val="auto"/>
          <w:rtl/>
        </w:rPr>
        <w:t>»</w:t>
      </w:r>
      <w:r w:rsidRPr="00B66DBE">
        <w:rPr>
          <w:rFonts w:cs="B Lotus" w:hint="cs"/>
          <w:b w:val="0"/>
          <w:bCs w:val="0"/>
          <w:color w:val="auto"/>
          <w:rtl/>
        </w:rPr>
        <w:t xml:space="preserve"> قبل از عبارت </w:t>
      </w:r>
      <w:r>
        <w:rPr>
          <w:rFonts w:cs="B Lotus" w:hint="cs"/>
          <w:b w:val="0"/>
          <w:bCs w:val="0"/>
          <w:color w:val="auto"/>
          <w:rtl/>
        </w:rPr>
        <w:t>«</w:t>
      </w:r>
      <w:r w:rsidRPr="00B66DBE">
        <w:rPr>
          <w:rFonts w:cs="B Lotus" w:hint="cs"/>
          <w:b w:val="0"/>
          <w:bCs w:val="0"/>
          <w:color w:val="auto"/>
          <w:rtl/>
        </w:rPr>
        <w:t xml:space="preserve">ساير </w:t>
      </w:r>
      <w:r>
        <w:rPr>
          <w:rFonts w:cs="B Lotus" w:hint="cs"/>
          <w:b w:val="0"/>
          <w:bCs w:val="0"/>
          <w:color w:val="auto"/>
          <w:rtl/>
        </w:rPr>
        <w:t>س</w:t>
      </w:r>
      <w:r w:rsidRPr="00B66DBE">
        <w:rPr>
          <w:rFonts w:cs="B Lotus" w:hint="cs"/>
          <w:b w:val="0"/>
          <w:bCs w:val="0"/>
          <w:color w:val="auto"/>
          <w:rtl/>
        </w:rPr>
        <w:t>ازمان‌هاي وصول‌كننده</w:t>
      </w:r>
      <w:r>
        <w:rPr>
          <w:rFonts w:cs="B Lotus" w:hint="cs"/>
          <w:b w:val="0"/>
          <w:bCs w:val="0"/>
          <w:color w:val="auto"/>
          <w:rtl/>
        </w:rPr>
        <w:t>»</w:t>
      </w:r>
      <w:r w:rsidRPr="00B66DBE">
        <w:rPr>
          <w:rFonts w:cs="B Lotus" w:hint="cs"/>
          <w:b w:val="0"/>
          <w:bCs w:val="0"/>
          <w:color w:val="auto"/>
          <w:rtl/>
        </w:rPr>
        <w:t xml:space="preserve"> حذف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41-</w:t>
      </w:r>
      <w:r w:rsidRPr="00B66DBE">
        <w:rPr>
          <w:rFonts w:cs="B Lotus" w:hint="cs"/>
          <w:b w:val="0"/>
          <w:bCs w:val="0"/>
          <w:color w:val="auto"/>
          <w:rtl/>
        </w:rPr>
        <w:t xml:space="preserve"> در ماده (71)، عبارت </w:t>
      </w:r>
      <w:r>
        <w:rPr>
          <w:rFonts w:cs="B Lotus" w:hint="cs"/>
          <w:b w:val="0"/>
          <w:bCs w:val="0"/>
          <w:color w:val="auto"/>
          <w:rtl/>
        </w:rPr>
        <w:t>«</w:t>
      </w:r>
      <w:r w:rsidRPr="00B66DBE">
        <w:rPr>
          <w:rFonts w:cs="B Lotus" w:hint="cs"/>
          <w:b w:val="0"/>
          <w:bCs w:val="0"/>
          <w:color w:val="auto"/>
          <w:rtl/>
        </w:rPr>
        <w:t>کالاهای مجاز</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کالاها</w:t>
      </w:r>
      <w:r>
        <w:rPr>
          <w:rFonts w:cs="B Lotus" w:hint="cs"/>
          <w:b w:val="0"/>
          <w:bCs w:val="0"/>
          <w:color w:val="auto"/>
          <w:rtl/>
        </w:rPr>
        <w:t>»</w:t>
      </w:r>
      <w:r w:rsidRPr="00B66DBE">
        <w:rPr>
          <w:rFonts w:cs="B Lotus" w:hint="cs"/>
          <w:b w:val="0"/>
          <w:bCs w:val="0"/>
          <w:color w:val="auto"/>
          <w:rtl/>
        </w:rPr>
        <w:t xml:space="preserve"> اصلاح و در تبصره ماده مذکور واژه </w:t>
      </w:r>
      <w:r>
        <w:rPr>
          <w:rFonts w:cs="B Lotus" w:hint="cs"/>
          <w:b w:val="0"/>
          <w:bCs w:val="0"/>
          <w:color w:val="auto"/>
          <w:rtl/>
        </w:rPr>
        <w:t>«</w:t>
      </w:r>
      <w:r w:rsidRPr="00B66DBE">
        <w:rPr>
          <w:rFonts w:cs="B Lotus" w:hint="cs"/>
          <w:b w:val="0"/>
          <w:bCs w:val="0"/>
          <w:color w:val="auto"/>
          <w:rtl/>
        </w:rPr>
        <w:t>تضمين</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«أ</w:t>
      </w:r>
      <w:r w:rsidRPr="00B66DBE">
        <w:rPr>
          <w:rFonts w:cs="B Lotus" w:hint="cs"/>
          <w:b w:val="0"/>
          <w:bCs w:val="0"/>
          <w:color w:val="auto"/>
          <w:rtl/>
        </w:rPr>
        <w:t>خذ تأمين</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42-</w:t>
      </w:r>
      <w:r w:rsidRPr="00B66DBE">
        <w:rPr>
          <w:rFonts w:cs="B Lotus" w:hint="cs"/>
          <w:b w:val="0"/>
          <w:bCs w:val="0"/>
          <w:color w:val="auto"/>
          <w:rtl/>
        </w:rPr>
        <w:t xml:space="preserve"> در ماده (97)، واژه </w:t>
      </w:r>
      <w:r>
        <w:rPr>
          <w:rFonts w:cs="B Lotus" w:hint="cs"/>
          <w:b w:val="0"/>
          <w:bCs w:val="0"/>
          <w:color w:val="auto"/>
          <w:rtl/>
        </w:rPr>
        <w:t>«</w:t>
      </w:r>
      <w:r w:rsidRPr="00B66DBE">
        <w:rPr>
          <w:rFonts w:cs="B Lotus" w:hint="cs"/>
          <w:b w:val="0"/>
          <w:bCs w:val="0"/>
          <w:color w:val="auto"/>
          <w:rtl/>
        </w:rPr>
        <w:t>زميني</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وسايل نقليه</w:t>
      </w:r>
      <w:r>
        <w:rPr>
          <w:rFonts w:cs="B Lotus" w:hint="cs"/>
          <w:b w:val="0"/>
          <w:bCs w:val="0"/>
          <w:color w:val="auto"/>
          <w:rtl/>
        </w:rPr>
        <w:t>»</w:t>
      </w:r>
      <w:r w:rsidRPr="00B66DBE">
        <w:rPr>
          <w:rFonts w:cs="B Lotus" w:hint="cs"/>
          <w:b w:val="0"/>
          <w:bCs w:val="0"/>
          <w:color w:val="auto"/>
          <w:rtl/>
        </w:rPr>
        <w:t xml:space="preserve"> اضافه و عبارت </w:t>
      </w:r>
      <w:r>
        <w:rPr>
          <w:rFonts w:cs="B Lotus" w:hint="cs"/>
          <w:b w:val="0"/>
          <w:bCs w:val="0"/>
          <w:color w:val="auto"/>
          <w:rtl/>
        </w:rPr>
        <w:t>«</w:t>
      </w:r>
      <w:r w:rsidRPr="00B66DBE">
        <w:rPr>
          <w:rFonts w:cs="B Lotus" w:hint="cs"/>
          <w:b w:val="0"/>
          <w:bCs w:val="0"/>
          <w:color w:val="auto"/>
          <w:rtl/>
        </w:rPr>
        <w:t>ورودي يا خروجي</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«توسط شركت</w:t>
      </w:r>
      <w:r w:rsidRPr="00B66DBE">
        <w:rPr>
          <w:rFonts w:cs="B Lotus" w:hint="cs"/>
          <w:b w:val="0"/>
          <w:bCs w:val="0"/>
          <w:color w:val="auto"/>
          <w:rtl/>
        </w:rPr>
        <w:t>هاي حمل و نقل مربوط</w:t>
      </w:r>
      <w:r>
        <w:rPr>
          <w:rFonts w:cs="B Lotus" w:hint="cs"/>
          <w:b w:val="0"/>
          <w:bCs w:val="0"/>
          <w:color w:val="auto"/>
          <w:rtl/>
        </w:rPr>
        <w:t>»</w:t>
      </w:r>
      <w:r w:rsidRPr="00B66DBE">
        <w:rPr>
          <w:rFonts w:cs="B Lotus" w:hint="cs"/>
          <w:b w:val="0"/>
          <w:bCs w:val="0"/>
          <w:color w:val="auto"/>
          <w:rtl/>
        </w:rPr>
        <w:t xml:space="preserve"> اصلاح و عبارت </w:t>
      </w:r>
      <w:r>
        <w:rPr>
          <w:rFonts w:cs="B Lotus" w:hint="cs"/>
          <w:b w:val="0"/>
          <w:bCs w:val="0"/>
          <w:color w:val="auto"/>
          <w:rtl/>
        </w:rPr>
        <w:t>«</w:t>
      </w:r>
      <w:r w:rsidRPr="00B66DBE">
        <w:rPr>
          <w:rFonts w:cs="B Lotus" w:hint="cs"/>
          <w:b w:val="0"/>
          <w:bCs w:val="0"/>
          <w:color w:val="auto"/>
          <w:rtl/>
        </w:rPr>
        <w:t>به شرط سپردن تعهد،</w:t>
      </w:r>
      <w:r>
        <w:rPr>
          <w:rFonts w:cs="B Lotus" w:hint="cs"/>
          <w:b w:val="0"/>
          <w:bCs w:val="0"/>
          <w:color w:val="auto"/>
          <w:rtl/>
        </w:rPr>
        <w:t>»</w:t>
      </w:r>
      <w:r w:rsidRPr="00B66DBE">
        <w:rPr>
          <w:rFonts w:cs="B Lotus" w:hint="cs"/>
          <w:b w:val="0"/>
          <w:bCs w:val="0"/>
          <w:color w:val="auto"/>
          <w:rtl/>
        </w:rPr>
        <w:t xml:space="preserve"> حذف و عبارت </w:t>
      </w:r>
      <w:r>
        <w:rPr>
          <w:rFonts w:cs="B Lotus" w:hint="cs"/>
          <w:b w:val="0"/>
          <w:bCs w:val="0"/>
          <w:color w:val="auto"/>
          <w:rtl/>
        </w:rPr>
        <w:t>«</w:t>
      </w:r>
      <w:r w:rsidRPr="00B66DBE">
        <w:rPr>
          <w:rFonts w:cs="B Lotus" w:hint="cs"/>
          <w:b w:val="0"/>
          <w:bCs w:val="0"/>
          <w:color w:val="auto"/>
          <w:rtl/>
        </w:rPr>
        <w:t>به شرط توديع تعهد</w:t>
      </w:r>
      <w:r>
        <w:rPr>
          <w:rFonts w:cs="B Lotus" w:hint="cs"/>
          <w:b w:val="0"/>
          <w:bCs w:val="0"/>
          <w:color w:val="auto"/>
          <w:rtl/>
        </w:rPr>
        <w:t>»</w:t>
      </w:r>
      <w:r w:rsidRPr="00B66DBE">
        <w:rPr>
          <w:rFonts w:cs="B Lotus" w:hint="cs"/>
          <w:b w:val="0"/>
          <w:bCs w:val="0"/>
          <w:color w:val="auto"/>
          <w:rtl/>
        </w:rPr>
        <w:t xml:space="preserve"> </w:t>
      </w:r>
      <w:r w:rsidRPr="00B66DBE">
        <w:rPr>
          <w:rFonts w:cs="B Lotus" w:hint="cs"/>
          <w:b w:val="0"/>
          <w:bCs w:val="0"/>
          <w:color w:val="auto"/>
          <w:rtl/>
        </w:rPr>
        <w:lastRenderedPageBreak/>
        <w:t xml:space="preserve">بعد از عبارت </w:t>
      </w:r>
      <w:r>
        <w:rPr>
          <w:rFonts w:cs="B Lotus" w:hint="cs"/>
          <w:b w:val="0"/>
          <w:bCs w:val="0"/>
          <w:color w:val="auto"/>
          <w:rtl/>
        </w:rPr>
        <w:t>«</w:t>
      </w:r>
      <w:r w:rsidRPr="00B66DBE">
        <w:rPr>
          <w:rFonts w:cs="B Lotus" w:hint="cs"/>
          <w:b w:val="0"/>
          <w:bCs w:val="0"/>
          <w:color w:val="auto"/>
          <w:rtl/>
        </w:rPr>
        <w:t>شرکت حمل و نقل ایرانی مربوط</w:t>
      </w:r>
      <w:r>
        <w:rPr>
          <w:rFonts w:cs="B Lotus" w:hint="cs"/>
          <w:b w:val="0"/>
          <w:bCs w:val="0"/>
          <w:color w:val="auto"/>
          <w:rtl/>
        </w:rPr>
        <w:t>»</w:t>
      </w:r>
      <w:r w:rsidRPr="00B66DBE">
        <w:rPr>
          <w:rFonts w:cs="B Lotus" w:hint="cs"/>
          <w:b w:val="0"/>
          <w:bCs w:val="0"/>
          <w:color w:val="auto"/>
          <w:rtl/>
        </w:rPr>
        <w:t xml:space="preserve"> اضافه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43-</w:t>
      </w:r>
      <w:r w:rsidRPr="00B66DBE">
        <w:rPr>
          <w:rFonts w:cs="B Lotus" w:hint="cs"/>
          <w:b w:val="0"/>
          <w:bCs w:val="0"/>
          <w:color w:val="auto"/>
          <w:rtl/>
        </w:rPr>
        <w:t xml:space="preserve"> متن زیر به عنوان تبصره (1) به ماده (98) الحاق و تبصره قبلی به عنوان تبصره (2) تلقی می</w:t>
      </w:r>
      <w:r w:rsidRPr="00B66DBE">
        <w:rPr>
          <w:rFonts w:cs="B Lotus" w:hint="cs"/>
          <w:b w:val="0"/>
          <w:bCs w:val="0"/>
          <w:color w:val="auto"/>
          <w:rtl/>
        </w:rPr>
        <w:softHyphen/>
        <w:t>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تبصره 1- اجازه تخلیه و انتقال برای کالاهای ممنوعه موضوع ماده (124) اين قانون صادر نمی‌گردد و در صورتی که بر خلاف اسناد و اظهارنامه کالای انتقالی، کالای ممنوعه کشف شود، ضبط شده و مشمول قاچاق نخواهد شد و مطابق ماده (33) اين قانون عمل خواهد شد.</w:t>
      </w:r>
      <w:r>
        <w:rPr>
          <w:rFonts w:cs="B Lotus" w:hint="cs"/>
          <w:b w:val="0"/>
          <w:bCs w:val="0"/>
          <w:color w:val="auto"/>
          <w:rtl/>
        </w:rPr>
        <w:t>»</w:t>
      </w:r>
      <w:r w:rsidRPr="00B66DBE">
        <w:rPr>
          <w:rFonts w:cs="B Lotus" w:hint="cs"/>
          <w:b w:val="0"/>
          <w:bCs w:val="0"/>
          <w:color w:val="auto"/>
          <w:rtl/>
        </w:rPr>
        <w:t xml:space="preserve"> </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44-</w:t>
      </w:r>
      <w:r w:rsidRPr="00B66DBE">
        <w:rPr>
          <w:rFonts w:cs="B Lotus" w:hint="cs"/>
          <w:b w:val="0"/>
          <w:bCs w:val="0"/>
          <w:color w:val="auto"/>
          <w:rtl/>
        </w:rPr>
        <w:t xml:space="preserve"> در ماده (99)، عبارت </w:t>
      </w:r>
      <w:r>
        <w:rPr>
          <w:rFonts w:cs="B Lotus" w:hint="cs"/>
          <w:b w:val="0"/>
          <w:bCs w:val="0"/>
          <w:color w:val="auto"/>
          <w:rtl/>
        </w:rPr>
        <w:t>«</w:t>
      </w:r>
      <w:r w:rsidRPr="00B66DBE">
        <w:rPr>
          <w:rFonts w:cs="B Lotus" w:hint="cs"/>
          <w:b w:val="0"/>
          <w:bCs w:val="0"/>
          <w:color w:val="auto"/>
          <w:rtl/>
        </w:rPr>
        <w:t>تجاري- صنعتي و ويژه اقتصادي</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مناطق آزاد</w:t>
      </w:r>
      <w:r>
        <w:rPr>
          <w:rFonts w:cs="B Lotus" w:hint="cs"/>
          <w:b w:val="0"/>
          <w:bCs w:val="0"/>
          <w:color w:val="auto"/>
          <w:rtl/>
        </w:rPr>
        <w:t>»</w:t>
      </w:r>
      <w:r w:rsidRPr="00B66DBE">
        <w:rPr>
          <w:rFonts w:cs="B Lotus" w:hint="cs"/>
          <w:b w:val="0"/>
          <w:bCs w:val="0"/>
          <w:color w:val="auto"/>
          <w:rtl/>
        </w:rPr>
        <w:t xml:space="preserve"> اضافه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45-</w:t>
      </w:r>
      <w:r w:rsidRPr="00B66DBE">
        <w:rPr>
          <w:rFonts w:cs="B Lotus" w:hint="cs"/>
          <w:b w:val="0"/>
          <w:bCs w:val="0"/>
          <w:color w:val="auto"/>
          <w:rtl/>
        </w:rPr>
        <w:t xml:space="preserve"> </w:t>
      </w:r>
      <w:r w:rsidRPr="00F27616">
        <w:rPr>
          <w:rFonts w:cs="B Lotus" w:hint="cs"/>
          <w:b w:val="0"/>
          <w:bCs w:val="0"/>
          <w:color w:val="auto"/>
          <w:spacing w:val="-2"/>
          <w:rtl/>
        </w:rPr>
        <w:t>در ماده (107)، عبارت «پنج درصد (5%) تا پنجاه درصد (50%)» به عبارت «سه درصد (3%) تا بیست درصد (20%)» و عبارت «ده درصد (10%) تا صد درصد (100%)» به عبارت «پنج درصد (5%) تا پنجاه درصد (50%)» اصلاح و عبارت «دستورالعمل اين ماده و تبصره آن توسط گمرك تهيه و به تأييد وزير امور اقتصادي و دارايي خواهد رسيد.» به انتهاي این تبصره اضافه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46-</w:t>
      </w:r>
      <w:r w:rsidRPr="00B66DBE">
        <w:rPr>
          <w:rFonts w:cs="B Lotus" w:hint="cs"/>
          <w:b w:val="0"/>
          <w:bCs w:val="0"/>
          <w:color w:val="auto"/>
          <w:rtl/>
        </w:rPr>
        <w:t xml:space="preserve"> در ماده (108)، عبارت </w:t>
      </w:r>
      <w:r>
        <w:rPr>
          <w:rFonts w:cs="B Lotus" w:hint="cs"/>
          <w:b w:val="0"/>
          <w:bCs w:val="0"/>
          <w:color w:val="auto"/>
          <w:rtl/>
        </w:rPr>
        <w:t>«</w:t>
      </w:r>
      <w:r w:rsidRPr="00B66DBE">
        <w:rPr>
          <w:rFonts w:cs="B Lotus" w:hint="cs"/>
          <w:b w:val="0"/>
          <w:bCs w:val="0"/>
          <w:color w:val="auto"/>
          <w:rtl/>
        </w:rPr>
        <w:t>و قبل از ترخيص كالاي ورودي از گمرك</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كالاي ورودي به گمرك</w:t>
      </w:r>
      <w:r>
        <w:rPr>
          <w:rFonts w:cs="B Lotus" w:hint="cs"/>
          <w:b w:val="0"/>
          <w:bCs w:val="0"/>
          <w:color w:val="auto"/>
          <w:rtl/>
        </w:rPr>
        <w:t>»</w:t>
      </w:r>
      <w:r w:rsidRPr="00B66DBE">
        <w:rPr>
          <w:rFonts w:cs="B Lotus" w:hint="cs"/>
          <w:b w:val="0"/>
          <w:bCs w:val="0"/>
          <w:color w:val="auto"/>
          <w:rtl/>
        </w:rPr>
        <w:t xml:space="preserve"> اصلاح و عبارت </w:t>
      </w:r>
      <w:r>
        <w:rPr>
          <w:rFonts w:cs="B Lotus" w:hint="cs"/>
          <w:b w:val="0"/>
          <w:bCs w:val="0"/>
          <w:color w:val="auto"/>
          <w:rtl/>
        </w:rPr>
        <w:t>«</w:t>
      </w:r>
      <w:r w:rsidRPr="00B66DBE">
        <w:rPr>
          <w:rFonts w:cs="B Lotus" w:hint="cs"/>
          <w:b w:val="0"/>
          <w:bCs w:val="0"/>
          <w:color w:val="auto"/>
          <w:rtl/>
        </w:rPr>
        <w:t>دستورالعمل اين ماده توسط گمرك جمهوری اسلامی ایران تهيه و به تأييد وزير امور اقتصادي و دارايي خواهد رسيد.</w:t>
      </w:r>
      <w:r>
        <w:rPr>
          <w:rFonts w:cs="B Lotus" w:hint="cs"/>
          <w:b w:val="0"/>
          <w:bCs w:val="0"/>
          <w:color w:val="auto"/>
          <w:rtl/>
        </w:rPr>
        <w:t>»</w:t>
      </w:r>
      <w:r w:rsidRPr="00B66DBE">
        <w:rPr>
          <w:rFonts w:cs="B Lotus" w:hint="cs"/>
          <w:b w:val="0"/>
          <w:bCs w:val="0"/>
          <w:color w:val="auto"/>
          <w:rtl/>
        </w:rPr>
        <w:t xml:space="preserve"> به انتهاي ماده اضافه و تبصره (1) حذف و تبصره (2) به عنوان تبصره (1) تلقی و در تبصره مذکور واژه </w:t>
      </w:r>
      <w:r>
        <w:rPr>
          <w:rFonts w:cs="B Lotus" w:hint="cs"/>
          <w:b w:val="0"/>
          <w:bCs w:val="0"/>
          <w:color w:val="auto"/>
          <w:rtl/>
        </w:rPr>
        <w:t>«</w:t>
      </w:r>
      <w:r w:rsidRPr="00B66DBE">
        <w:rPr>
          <w:rFonts w:cs="B Lotus" w:hint="cs"/>
          <w:b w:val="0"/>
          <w:bCs w:val="0"/>
          <w:color w:val="auto"/>
          <w:rtl/>
        </w:rPr>
        <w:t>توسط</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به نفع</w:t>
      </w:r>
      <w:r>
        <w:rPr>
          <w:rFonts w:cs="B Lotus" w:hint="cs"/>
          <w:b w:val="0"/>
          <w:bCs w:val="0"/>
          <w:color w:val="auto"/>
          <w:rtl/>
        </w:rPr>
        <w:t>»</w:t>
      </w:r>
      <w:r w:rsidRPr="00B66DBE">
        <w:rPr>
          <w:rFonts w:cs="B Lotus" w:hint="cs"/>
          <w:b w:val="0"/>
          <w:bCs w:val="0"/>
          <w:color w:val="auto"/>
          <w:rtl/>
        </w:rPr>
        <w:t xml:space="preserve"> اصلاح و تبصره (3) به عنوان تبصره (2) تلقی می</w:t>
      </w:r>
      <w:r w:rsidRPr="00B66DBE">
        <w:rPr>
          <w:rFonts w:cs="B Lotus" w:hint="cs"/>
          <w:b w:val="0"/>
          <w:bCs w:val="0"/>
          <w:color w:val="auto"/>
          <w:rtl/>
        </w:rPr>
        <w:softHyphen/>
        <w:t xml:space="preserve">شود و در این تبصره عبارت </w:t>
      </w:r>
      <w:r>
        <w:rPr>
          <w:rFonts w:cs="B Lotus" w:hint="cs"/>
          <w:b w:val="0"/>
          <w:bCs w:val="0"/>
          <w:color w:val="auto"/>
          <w:rtl/>
        </w:rPr>
        <w:t>«تبصره</w:t>
      </w:r>
      <w:r w:rsidRPr="00B66DBE">
        <w:rPr>
          <w:rFonts w:cs="B Lotus" w:hint="cs"/>
          <w:b w:val="0"/>
          <w:bCs w:val="0"/>
          <w:color w:val="auto"/>
          <w:rtl/>
        </w:rPr>
        <w:t>(2)</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تبصره (1)</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47-</w:t>
      </w:r>
      <w:r w:rsidRPr="00B66DBE">
        <w:rPr>
          <w:rFonts w:cs="B Lotus" w:hint="cs"/>
          <w:b w:val="0"/>
          <w:bCs w:val="0"/>
          <w:color w:val="auto"/>
          <w:rtl/>
        </w:rPr>
        <w:t xml:space="preserve"> در ماده (109)</w:t>
      </w:r>
      <w:r>
        <w:rPr>
          <w:rFonts w:cs="B Lotus" w:hint="cs"/>
          <w:b w:val="0"/>
          <w:bCs w:val="0"/>
          <w:color w:val="auto"/>
          <w:rtl/>
        </w:rPr>
        <w:t>،</w:t>
      </w:r>
      <w:r w:rsidRPr="00B66DBE">
        <w:rPr>
          <w:rFonts w:cs="B Lotus" w:hint="cs"/>
          <w:b w:val="0"/>
          <w:bCs w:val="0"/>
          <w:color w:val="auto"/>
          <w:rtl/>
        </w:rPr>
        <w:t xml:space="preserve"> واژه </w:t>
      </w:r>
      <w:r>
        <w:rPr>
          <w:rFonts w:cs="B Lotus" w:hint="cs"/>
          <w:b w:val="0"/>
          <w:bCs w:val="0"/>
          <w:color w:val="auto"/>
          <w:rtl/>
        </w:rPr>
        <w:t>«</w:t>
      </w:r>
      <w:r w:rsidRPr="00B66DBE">
        <w:rPr>
          <w:rFonts w:cs="B Lotus" w:hint="cs"/>
          <w:b w:val="0"/>
          <w:bCs w:val="0"/>
          <w:color w:val="auto"/>
          <w:rtl/>
        </w:rPr>
        <w:t>در</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بعد از</w:t>
      </w:r>
      <w:r>
        <w:rPr>
          <w:rFonts w:cs="B Lotus" w:hint="cs"/>
          <w:b w:val="0"/>
          <w:bCs w:val="0"/>
          <w:color w:val="auto"/>
          <w:rtl/>
        </w:rPr>
        <w:t>»</w:t>
      </w:r>
      <w:r w:rsidRPr="00B66DBE">
        <w:rPr>
          <w:rFonts w:cs="B Lotus" w:hint="cs"/>
          <w:b w:val="0"/>
          <w:bCs w:val="0"/>
          <w:color w:val="auto"/>
          <w:rtl/>
        </w:rPr>
        <w:t xml:space="preserve"> اصلاح و بعد از </w:t>
      </w:r>
      <w:r w:rsidRPr="00B66DBE">
        <w:rPr>
          <w:rFonts w:cs="B Lotus" w:hint="cs"/>
          <w:b w:val="0"/>
          <w:bCs w:val="0"/>
          <w:color w:val="auto"/>
          <w:rtl/>
        </w:rPr>
        <w:lastRenderedPageBreak/>
        <w:t xml:space="preserve">عبارت </w:t>
      </w:r>
      <w:r>
        <w:rPr>
          <w:rFonts w:cs="B Lotus" w:hint="cs"/>
          <w:b w:val="0"/>
          <w:bCs w:val="0"/>
          <w:color w:val="auto"/>
          <w:rtl/>
        </w:rPr>
        <w:t>«</w:t>
      </w:r>
      <w:r w:rsidRPr="00B66DBE">
        <w:rPr>
          <w:rFonts w:cs="B Lotus" w:hint="cs"/>
          <w:b w:val="0"/>
          <w:bCs w:val="0"/>
          <w:color w:val="auto"/>
          <w:rtl/>
        </w:rPr>
        <w:t>قوه قهريه (فورس ماژور)</w:t>
      </w:r>
      <w:r>
        <w:rPr>
          <w:rFonts w:cs="B Lotus" w:hint="cs"/>
          <w:b w:val="0"/>
          <w:bCs w:val="0"/>
          <w:color w:val="auto"/>
          <w:rtl/>
        </w:rPr>
        <w:t>»</w:t>
      </w:r>
      <w:r w:rsidRPr="00B66DBE">
        <w:rPr>
          <w:rFonts w:cs="B Lotus" w:hint="cs"/>
          <w:b w:val="0"/>
          <w:bCs w:val="0"/>
          <w:color w:val="auto"/>
          <w:rtl/>
        </w:rPr>
        <w:t xml:space="preserve">، عبارت </w:t>
      </w:r>
      <w:r>
        <w:rPr>
          <w:rFonts w:cs="B Lotus" w:hint="cs"/>
          <w:b w:val="0"/>
          <w:bCs w:val="0"/>
          <w:color w:val="auto"/>
          <w:rtl/>
        </w:rPr>
        <w:t>«</w:t>
      </w:r>
      <w:r w:rsidRPr="00B66DBE">
        <w:rPr>
          <w:rFonts w:cs="B Lotus" w:hint="cs"/>
          <w:b w:val="0"/>
          <w:bCs w:val="0"/>
          <w:color w:val="auto"/>
          <w:rtl/>
        </w:rPr>
        <w:t>و عذر موجه (از قبيل در حبس بودن، تصادف منجر به جرح، مرگ اقوام و خانواده درجه يك)</w:t>
      </w:r>
      <w:r>
        <w:rPr>
          <w:rFonts w:cs="B Lotus" w:hint="cs"/>
          <w:b w:val="0"/>
          <w:bCs w:val="0"/>
          <w:color w:val="auto"/>
          <w:rtl/>
        </w:rPr>
        <w:t>» اضافه و واژه‌</w:t>
      </w:r>
      <w:r w:rsidRPr="00B66DBE">
        <w:rPr>
          <w:rFonts w:cs="B Lotus" w:hint="cs"/>
          <w:b w:val="0"/>
          <w:bCs w:val="0"/>
          <w:color w:val="auto"/>
          <w:rtl/>
        </w:rPr>
        <w:t xml:space="preserve">های </w:t>
      </w:r>
      <w:r>
        <w:rPr>
          <w:rFonts w:cs="B Lotus" w:hint="cs"/>
          <w:b w:val="0"/>
          <w:bCs w:val="0"/>
          <w:color w:val="auto"/>
          <w:rtl/>
        </w:rPr>
        <w:t>«</w:t>
      </w:r>
      <w:r w:rsidRPr="00B66DBE">
        <w:rPr>
          <w:rFonts w:cs="B Lotus" w:hint="cs"/>
          <w:b w:val="0"/>
          <w:bCs w:val="0"/>
          <w:color w:val="auto"/>
          <w:rtl/>
        </w:rPr>
        <w:t>ننمايد</w:t>
      </w:r>
      <w:r>
        <w:rPr>
          <w:rFonts w:cs="B Lotus" w:hint="cs"/>
          <w:b w:val="0"/>
          <w:bCs w:val="0"/>
          <w:color w:val="auto"/>
          <w:rtl/>
        </w:rPr>
        <w:t>»</w:t>
      </w:r>
      <w:r w:rsidRPr="00B66DBE">
        <w:rPr>
          <w:rFonts w:cs="B Lotus" w:hint="cs"/>
          <w:b w:val="0"/>
          <w:bCs w:val="0"/>
          <w:color w:val="auto"/>
          <w:rtl/>
        </w:rPr>
        <w:t xml:space="preserve"> و </w:t>
      </w:r>
      <w:r>
        <w:rPr>
          <w:rFonts w:cs="B Lotus" w:hint="cs"/>
          <w:b w:val="0"/>
          <w:bCs w:val="0"/>
          <w:color w:val="auto"/>
          <w:rtl/>
        </w:rPr>
        <w:t>«</w:t>
      </w:r>
      <w:r w:rsidRPr="00B66DBE">
        <w:rPr>
          <w:rFonts w:cs="B Lotus" w:hint="cs"/>
          <w:b w:val="0"/>
          <w:bCs w:val="0"/>
          <w:color w:val="auto"/>
          <w:rtl/>
        </w:rPr>
        <w:t>جريمه‌اي</w:t>
      </w:r>
      <w:r>
        <w:rPr>
          <w:rFonts w:cs="B Lotus" w:hint="cs"/>
          <w:b w:val="0"/>
          <w:bCs w:val="0"/>
          <w:color w:val="auto"/>
          <w:rtl/>
        </w:rPr>
        <w:t>»</w:t>
      </w:r>
      <w:r w:rsidRPr="00B66DBE">
        <w:rPr>
          <w:rFonts w:cs="B Lotus" w:hint="cs"/>
          <w:b w:val="0"/>
          <w:bCs w:val="0"/>
          <w:color w:val="auto"/>
          <w:rtl/>
        </w:rPr>
        <w:t xml:space="preserve"> به ترتیب به واژه</w:t>
      </w:r>
      <w:r w:rsidRPr="00B66DBE">
        <w:rPr>
          <w:rFonts w:cs="B Lotus" w:hint="cs"/>
          <w:b w:val="0"/>
          <w:bCs w:val="0"/>
          <w:color w:val="auto"/>
          <w:rtl/>
        </w:rPr>
        <w:softHyphen/>
        <w:t xml:space="preserve">های </w:t>
      </w:r>
      <w:r>
        <w:rPr>
          <w:rFonts w:cs="B Lotus" w:hint="cs"/>
          <w:b w:val="0"/>
          <w:bCs w:val="0"/>
          <w:color w:val="auto"/>
          <w:rtl/>
        </w:rPr>
        <w:t>«</w:t>
      </w:r>
      <w:r w:rsidRPr="00B66DBE">
        <w:rPr>
          <w:rFonts w:cs="B Lotus" w:hint="cs"/>
          <w:b w:val="0"/>
          <w:bCs w:val="0"/>
          <w:color w:val="auto"/>
          <w:rtl/>
        </w:rPr>
        <w:t>نمايد</w:t>
      </w:r>
      <w:r>
        <w:rPr>
          <w:rFonts w:cs="B Lotus" w:hint="cs"/>
          <w:b w:val="0"/>
          <w:bCs w:val="0"/>
          <w:color w:val="auto"/>
          <w:rtl/>
        </w:rPr>
        <w:t>»</w:t>
      </w:r>
      <w:r w:rsidRPr="00B66DBE">
        <w:rPr>
          <w:rFonts w:cs="B Lotus" w:hint="cs"/>
          <w:b w:val="0"/>
          <w:bCs w:val="0"/>
          <w:color w:val="auto"/>
          <w:rtl/>
        </w:rPr>
        <w:t xml:space="preserve"> و </w:t>
      </w:r>
      <w:r>
        <w:rPr>
          <w:rFonts w:cs="B Lotus" w:hint="cs"/>
          <w:b w:val="0"/>
          <w:bCs w:val="0"/>
          <w:color w:val="auto"/>
          <w:rtl/>
        </w:rPr>
        <w:t>«</w:t>
      </w:r>
      <w:r w:rsidRPr="00B66DBE">
        <w:rPr>
          <w:rFonts w:cs="B Lotus" w:hint="cs"/>
          <w:b w:val="0"/>
          <w:bCs w:val="0"/>
          <w:color w:val="auto"/>
          <w:rtl/>
        </w:rPr>
        <w:t>جريمه‌هاي</w:t>
      </w:r>
      <w:r>
        <w:rPr>
          <w:rFonts w:cs="B Lotus" w:hint="cs"/>
          <w:b w:val="0"/>
          <w:bCs w:val="0"/>
          <w:color w:val="auto"/>
          <w:rtl/>
        </w:rPr>
        <w:t>»</w:t>
      </w:r>
      <w:r w:rsidRPr="00B66DBE">
        <w:rPr>
          <w:rFonts w:cs="B Lotus" w:hint="cs"/>
          <w:b w:val="0"/>
          <w:bCs w:val="0"/>
          <w:color w:val="auto"/>
          <w:rtl/>
        </w:rPr>
        <w:t xml:space="preserve"> اصلاح و عبارت </w:t>
      </w:r>
      <w:r>
        <w:rPr>
          <w:rFonts w:cs="B Lotus" w:hint="cs"/>
          <w:b w:val="0"/>
          <w:bCs w:val="0"/>
          <w:color w:val="auto"/>
          <w:rtl/>
        </w:rPr>
        <w:t>«</w:t>
      </w:r>
      <w:r w:rsidRPr="00B66DBE">
        <w:rPr>
          <w:rFonts w:cs="B Lotus" w:hint="cs"/>
          <w:b w:val="0"/>
          <w:bCs w:val="0"/>
          <w:color w:val="auto"/>
          <w:rtl/>
        </w:rPr>
        <w:t>تشخيص موارد عذر موجه و مدت تأخير به موج</w:t>
      </w:r>
      <w:r>
        <w:rPr>
          <w:rFonts w:cs="B Lotus" w:hint="cs"/>
          <w:b w:val="0"/>
          <w:bCs w:val="0"/>
          <w:color w:val="auto"/>
          <w:rtl/>
        </w:rPr>
        <w:t>ب دستورالعملي است كه به تأييد رئ</w:t>
      </w:r>
      <w:r w:rsidRPr="00B66DBE">
        <w:rPr>
          <w:rFonts w:cs="B Lotus" w:hint="cs"/>
          <w:b w:val="0"/>
          <w:bCs w:val="0"/>
          <w:color w:val="auto"/>
          <w:rtl/>
        </w:rPr>
        <w:t>يس كل گمرك جمهوری اسلامی ایران خواهد رسيد.</w:t>
      </w:r>
      <w:r>
        <w:rPr>
          <w:rFonts w:cs="B Lotus" w:hint="cs"/>
          <w:b w:val="0"/>
          <w:bCs w:val="0"/>
          <w:color w:val="auto"/>
          <w:rtl/>
        </w:rPr>
        <w:t>»</w:t>
      </w:r>
      <w:r w:rsidRPr="00B66DBE">
        <w:rPr>
          <w:rFonts w:cs="B Lotus" w:hint="cs"/>
          <w:b w:val="0"/>
          <w:bCs w:val="0"/>
          <w:color w:val="auto"/>
          <w:rtl/>
        </w:rPr>
        <w:t xml:space="preserve"> به انتهای ماده اضافه مي</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48-</w:t>
      </w:r>
      <w:r w:rsidRPr="00B66DBE">
        <w:rPr>
          <w:rFonts w:cs="B Lotus" w:hint="cs"/>
          <w:b w:val="0"/>
          <w:bCs w:val="0"/>
          <w:color w:val="auto"/>
          <w:rtl/>
        </w:rPr>
        <w:t xml:space="preserve"> متن زیر به عنوان بند (ب) مكرر به ماده (113) اضافه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ب مکرر ـ خارج کردن کالاهایي كه به موجب قانون، صدور آنها ممنوع است و یا كالاهاي مشروط بدون انجام تشریفات قانونی.</w:t>
      </w:r>
      <w:r>
        <w:rPr>
          <w:rFonts w:cs="B Lotus" w:hint="cs"/>
          <w:b w:val="0"/>
          <w:bCs w:val="0"/>
          <w:color w:val="auto"/>
          <w:rtl/>
        </w:rPr>
        <w:t>»</w:t>
      </w:r>
    </w:p>
    <w:p w:rsidR="00BD3642" w:rsidRPr="00F27616" w:rsidRDefault="00BD3642" w:rsidP="00BD3642">
      <w:pPr>
        <w:pStyle w:val="Heading1"/>
        <w:keepNext w:val="0"/>
        <w:keepLines w:val="0"/>
        <w:widowControl w:val="0"/>
        <w:spacing w:before="0" w:line="216" w:lineRule="auto"/>
        <w:ind w:firstLine="284"/>
        <w:jc w:val="lowKashida"/>
        <w:rPr>
          <w:rFonts w:cs="B Lotus"/>
          <w:b w:val="0"/>
          <w:bCs w:val="0"/>
          <w:color w:val="auto"/>
          <w:spacing w:val="-4"/>
          <w:rtl/>
        </w:rPr>
      </w:pPr>
      <w:r w:rsidRPr="00B66DBE">
        <w:rPr>
          <w:rFonts w:cs="B Lotus" w:hint="cs"/>
          <w:color w:val="auto"/>
          <w:rtl/>
        </w:rPr>
        <w:t>ماده 49</w:t>
      </w:r>
      <w:r w:rsidRPr="00F27616">
        <w:rPr>
          <w:rFonts w:cs="B Lotus" w:hint="cs"/>
          <w:color w:val="auto"/>
          <w:spacing w:val="-4"/>
          <w:rtl/>
        </w:rPr>
        <w:t>-</w:t>
      </w:r>
      <w:r w:rsidRPr="00F27616">
        <w:rPr>
          <w:rFonts w:cs="B Lotus" w:hint="cs"/>
          <w:b w:val="0"/>
          <w:bCs w:val="0"/>
          <w:color w:val="auto"/>
          <w:spacing w:val="-4"/>
          <w:rtl/>
        </w:rPr>
        <w:t xml:space="preserve"> متن زیر به عنوان بندهای (س) و (ش) به ماده (117) الحاق می‌شود: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 xml:space="preserve">س- کارنه تیر </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ش- کارنه دوپاساژ</w:t>
      </w:r>
      <w:r>
        <w:rPr>
          <w:rFonts w:cs="B Lotus" w:hint="cs"/>
          <w:b w:val="0"/>
          <w:bCs w:val="0"/>
          <w:color w:val="auto"/>
          <w:rtl/>
        </w:rPr>
        <w:t>»</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 xml:space="preserve">ماده 50- </w:t>
      </w:r>
      <w:r w:rsidRPr="00B66DBE">
        <w:rPr>
          <w:rFonts w:cs="B Lotus" w:hint="cs"/>
          <w:b w:val="0"/>
          <w:bCs w:val="0"/>
          <w:color w:val="auto"/>
          <w:rtl/>
        </w:rPr>
        <w:t>ماده (119) به شرح زیر اصلاح می</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الف- متن زیر به عنوان تبصره به بند (ج) الحاق می</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تبصره- میزان معافیت ج</w:t>
      </w:r>
      <w:r>
        <w:rPr>
          <w:rFonts w:cs="B Lotus" w:hint="cs"/>
          <w:b w:val="0"/>
          <w:bCs w:val="0"/>
          <w:color w:val="auto"/>
          <w:rtl/>
        </w:rPr>
        <w:t>زئ</w:t>
      </w:r>
      <w:r w:rsidRPr="00B66DBE">
        <w:rPr>
          <w:rFonts w:cs="B Lotus" w:hint="cs"/>
          <w:b w:val="0"/>
          <w:bCs w:val="0"/>
          <w:color w:val="auto"/>
          <w:rtl/>
        </w:rPr>
        <w:t>ی از حقوق و عوارض ورودی در خصوص پیوست (ث) کنوان</w:t>
      </w:r>
      <w:r>
        <w:rPr>
          <w:rFonts w:cs="B Lotus" w:hint="cs"/>
          <w:b w:val="0"/>
          <w:bCs w:val="0"/>
          <w:color w:val="auto"/>
          <w:rtl/>
        </w:rPr>
        <w:t>سیون استانبول در آیین</w:t>
      </w:r>
      <w:r>
        <w:rPr>
          <w:rFonts w:cs="B Lotus" w:hint="cs"/>
          <w:b w:val="0"/>
          <w:bCs w:val="0"/>
          <w:color w:val="auto"/>
          <w:rtl/>
        </w:rPr>
        <w:softHyphen/>
        <w:t>نامه اجرائ</w:t>
      </w:r>
      <w:r w:rsidRPr="00B66DBE">
        <w:rPr>
          <w:rFonts w:cs="B Lotus" w:hint="cs"/>
          <w:b w:val="0"/>
          <w:bCs w:val="0"/>
          <w:color w:val="auto"/>
          <w:rtl/>
        </w:rPr>
        <w:t>ی تعیین می</w:t>
      </w:r>
      <w:r w:rsidRPr="00B66DBE">
        <w:rPr>
          <w:rFonts w:cs="B Lotus" w:hint="cs"/>
          <w:b w:val="0"/>
          <w:bCs w:val="0"/>
          <w:color w:val="auto"/>
          <w:rtl/>
        </w:rPr>
        <w:softHyphen/>
        <w:t>گردد.</w:t>
      </w:r>
      <w:r>
        <w:rPr>
          <w:rFonts w:cs="B Lotus" w:hint="cs"/>
          <w:b w:val="0"/>
          <w:bCs w:val="0"/>
          <w:color w:val="auto"/>
          <w:rtl/>
        </w:rPr>
        <w:t>»</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ب- در تبصره (2) بند (ح)، عبارت </w:t>
      </w:r>
      <w:r>
        <w:rPr>
          <w:rFonts w:cs="B Lotus" w:hint="cs"/>
          <w:b w:val="0"/>
          <w:bCs w:val="0"/>
          <w:color w:val="auto"/>
          <w:rtl/>
        </w:rPr>
        <w:t>«</w:t>
      </w:r>
      <w:r w:rsidRPr="00B66DBE">
        <w:rPr>
          <w:rFonts w:cs="B Lotus" w:hint="cs"/>
          <w:b w:val="0"/>
          <w:bCs w:val="0"/>
          <w:color w:val="auto"/>
          <w:rtl/>
        </w:rPr>
        <w:t>اعم از نو و مستعمل</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«لوازم خانه اشيائ</w:t>
      </w:r>
      <w:r w:rsidRPr="00B66DBE">
        <w:rPr>
          <w:rFonts w:cs="B Lotus" w:hint="cs"/>
          <w:b w:val="0"/>
          <w:bCs w:val="0"/>
          <w:color w:val="auto"/>
          <w:rtl/>
        </w:rPr>
        <w:t>ي</w:t>
      </w:r>
      <w:r>
        <w:rPr>
          <w:rFonts w:cs="B Lotus" w:hint="cs"/>
          <w:b w:val="0"/>
          <w:bCs w:val="0"/>
          <w:color w:val="auto"/>
          <w:rtl/>
        </w:rPr>
        <w:t>»</w:t>
      </w:r>
      <w:r w:rsidRPr="00B66DBE">
        <w:rPr>
          <w:rFonts w:cs="B Lotus" w:hint="cs"/>
          <w:b w:val="0"/>
          <w:bCs w:val="0"/>
          <w:color w:val="auto"/>
          <w:rtl/>
        </w:rPr>
        <w:t xml:space="preserve"> اضافه مي‌شود.</w:t>
      </w:r>
    </w:p>
    <w:p w:rsidR="00BD3642" w:rsidRPr="00F27616" w:rsidRDefault="00BD3642" w:rsidP="00BD3642">
      <w:pPr>
        <w:pStyle w:val="Heading1"/>
        <w:keepNext w:val="0"/>
        <w:keepLines w:val="0"/>
        <w:widowControl w:val="0"/>
        <w:spacing w:before="0" w:line="216" w:lineRule="auto"/>
        <w:ind w:firstLine="284"/>
        <w:jc w:val="lowKashida"/>
        <w:rPr>
          <w:rFonts w:cs="B Lotus"/>
          <w:b w:val="0"/>
          <w:bCs w:val="0"/>
          <w:color w:val="auto"/>
          <w:spacing w:val="-4"/>
          <w:rtl/>
        </w:rPr>
      </w:pPr>
      <w:r w:rsidRPr="00B66DBE">
        <w:rPr>
          <w:rFonts w:cs="B Lotus" w:hint="cs"/>
          <w:color w:val="auto"/>
          <w:rtl/>
        </w:rPr>
        <w:t>ماده 51 -</w:t>
      </w:r>
      <w:r w:rsidRPr="00B66DBE">
        <w:rPr>
          <w:rFonts w:cs="B Lotus" w:hint="cs"/>
          <w:b w:val="0"/>
          <w:bCs w:val="0"/>
          <w:color w:val="auto"/>
          <w:rtl/>
        </w:rPr>
        <w:t xml:space="preserve"> </w:t>
      </w:r>
      <w:r w:rsidRPr="00F27616">
        <w:rPr>
          <w:rFonts w:cs="B Lotus" w:hint="cs"/>
          <w:b w:val="0"/>
          <w:bCs w:val="0"/>
          <w:color w:val="auto"/>
          <w:spacing w:val="-4"/>
          <w:rtl/>
        </w:rPr>
        <w:t>در بند (ر) ماده (122)، عبارت «به منظور فراهم كردن» به واژه «که» و عبارت «خريدار و مصرف</w:t>
      </w:r>
      <w:r w:rsidRPr="00F27616">
        <w:rPr>
          <w:rFonts w:cs="B Lotus" w:hint="cs"/>
          <w:b w:val="0"/>
          <w:bCs w:val="0"/>
          <w:color w:val="auto"/>
          <w:spacing w:val="-4"/>
          <w:rtl/>
        </w:rPr>
        <w:softHyphen/>
        <w:t>كننده» به عبارت «خریدار یا مصرف</w:t>
      </w:r>
      <w:r w:rsidRPr="00F27616">
        <w:rPr>
          <w:rFonts w:cs="B Lotus" w:hint="cs"/>
          <w:b w:val="0"/>
          <w:bCs w:val="0"/>
          <w:color w:val="auto"/>
          <w:spacing w:val="-4"/>
          <w:rtl/>
        </w:rPr>
        <w:softHyphen/>
        <w:t>کننده» اصلاح و واژه «اصلي» حذف و عبارت «را فراهم نمايد.» به انتهاي بند اضافه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52-</w:t>
      </w:r>
      <w:r w:rsidRPr="00B66DBE">
        <w:rPr>
          <w:rFonts w:cs="B Lotus" w:hint="cs"/>
          <w:b w:val="0"/>
          <w:bCs w:val="0"/>
          <w:color w:val="auto"/>
          <w:rtl/>
        </w:rPr>
        <w:t xml:space="preserve"> در بند (الف) ماده (126)، عبارت </w:t>
      </w:r>
      <w:r>
        <w:rPr>
          <w:rFonts w:cs="B Lotus" w:hint="cs"/>
          <w:b w:val="0"/>
          <w:bCs w:val="0"/>
          <w:color w:val="auto"/>
          <w:rtl/>
        </w:rPr>
        <w:t>«</w:t>
      </w:r>
      <w:r w:rsidRPr="00B66DBE">
        <w:rPr>
          <w:rFonts w:cs="B Lotus" w:hint="cs"/>
          <w:b w:val="0"/>
          <w:bCs w:val="0"/>
          <w:color w:val="auto"/>
          <w:rtl/>
        </w:rPr>
        <w:t xml:space="preserve">شرع مقدس اسلام و يا به </w:t>
      </w:r>
      <w:r w:rsidRPr="00B66DBE">
        <w:rPr>
          <w:rFonts w:cs="B Lotus" w:hint="cs"/>
          <w:b w:val="0"/>
          <w:bCs w:val="0"/>
          <w:color w:val="auto"/>
          <w:rtl/>
        </w:rPr>
        <w:lastRenderedPageBreak/>
        <w:t>موجب</w:t>
      </w:r>
      <w:r>
        <w:rPr>
          <w:rFonts w:cs="B Lotus" w:hint="cs"/>
          <w:b w:val="0"/>
          <w:bCs w:val="0"/>
          <w:color w:val="auto"/>
          <w:rtl/>
        </w:rPr>
        <w:t>»</w:t>
      </w:r>
      <w:r w:rsidRPr="00B66DBE">
        <w:rPr>
          <w:rFonts w:cs="B Lotus" w:hint="cs"/>
          <w:b w:val="0"/>
          <w:bCs w:val="0"/>
          <w:color w:val="auto"/>
          <w:rtl/>
        </w:rPr>
        <w:t xml:space="preserve"> و بند (ت) حذف مي‌شوند.</w:t>
      </w:r>
    </w:p>
    <w:p w:rsidR="00BD3642" w:rsidRPr="00F27616" w:rsidRDefault="00BD3642" w:rsidP="00BD3642">
      <w:pPr>
        <w:pStyle w:val="Heading1"/>
        <w:keepNext w:val="0"/>
        <w:keepLines w:val="0"/>
        <w:widowControl w:val="0"/>
        <w:spacing w:before="0" w:line="216" w:lineRule="auto"/>
        <w:ind w:firstLine="284"/>
        <w:jc w:val="lowKashida"/>
        <w:rPr>
          <w:rFonts w:cs="B Lotus"/>
          <w:b w:val="0"/>
          <w:bCs w:val="0"/>
          <w:color w:val="auto"/>
          <w:spacing w:val="-4"/>
          <w:rtl/>
        </w:rPr>
      </w:pPr>
      <w:r w:rsidRPr="00B66DBE">
        <w:rPr>
          <w:rFonts w:cs="B Lotus" w:hint="cs"/>
          <w:color w:val="auto"/>
          <w:rtl/>
        </w:rPr>
        <w:t>ماده 53 -</w:t>
      </w:r>
      <w:r w:rsidRPr="00B66DBE">
        <w:rPr>
          <w:rFonts w:cs="B Lotus" w:hint="cs"/>
          <w:b w:val="0"/>
          <w:bCs w:val="0"/>
          <w:color w:val="auto"/>
          <w:rtl/>
        </w:rPr>
        <w:t xml:space="preserve"> </w:t>
      </w:r>
      <w:r w:rsidRPr="00F27616">
        <w:rPr>
          <w:rFonts w:cs="B Lotus" w:hint="cs"/>
          <w:b w:val="0"/>
          <w:bCs w:val="0"/>
          <w:color w:val="auto"/>
          <w:spacing w:val="-4"/>
          <w:rtl/>
        </w:rPr>
        <w:t>در ماده (130)، عبارت «، مشروط بر اینکه در اساسنامه شرکت به صراحت امکان این فعالیت منظور شده باشد» حذف ‌و در تبصره ماده مذکور، عبارت «عبور داخلی به صورت‌حمل یکسره، عبور خارجی و انتقالی توسط» به عبارت «عبوري و انتقالي توسط نمايندگان» اصلاح و واژه «مربوطه» حذف مي‌شود.</w:t>
      </w:r>
    </w:p>
    <w:p w:rsidR="00BD3642" w:rsidRPr="00F27616" w:rsidRDefault="00BD3642" w:rsidP="00BD3642">
      <w:pPr>
        <w:pStyle w:val="Heading1"/>
        <w:keepNext w:val="0"/>
        <w:keepLines w:val="0"/>
        <w:widowControl w:val="0"/>
        <w:spacing w:before="0" w:line="216" w:lineRule="auto"/>
        <w:ind w:firstLine="284"/>
        <w:jc w:val="lowKashida"/>
        <w:rPr>
          <w:rFonts w:cs="B Lotus"/>
          <w:b w:val="0"/>
          <w:bCs w:val="0"/>
          <w:color w:val="auto"/>
          <w:spacing w:val="-2"/>
          <w:rtl/>
        </w:rPr>
      </w:pPr>
      <w:r w:rsidRPr="00B66DBE">
        <w:rPr>
          <w:rFonts w:cs="B Lotus" w:hint="cs"/>
          <w:color w:val="auto"/>
          <w:rtl/>
        </w:rPr>
        <w:t>ماده 54 -</w:t>
      </w:r>
      <w:r w:rsidRPr="00B66DBE">
        <w:rPr>
          <w:rFonts w:cs="B Lotus" w:hint="cs"/>
          <w:b w:val="0"/>
          <w:bCs w:val="0"/>
          <w:color w:val="auto"/>
          <w:rtl/>
        </w:rPr>
        <w:t xml:space="preserve"> </w:t>
      </w:r>
      <w:r w:rsidRPr="00F27616">
        <w:rPr>
          <w:rFonts w:cs="B Lotus" w:hint="cs"/>
          <w:b w:val="0"/>
          <w:bCs w:val="0"/>
          <w:color w:val="auto"/>
          <w:spacing w:val="-2"/>
          <w:rtl/>
        </w:rPr>
        <w:t>در ماده (138)، عبارت «كه در آن صورت» حذف و عبارت «ظرف دوماه از تاريخ ثبت اعتراض» بعد از عبارت «دلیل رد اعتراض را» اضافه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55 -</w:t>
      </w:r>
      <w:r w:rsidRPr="00B66DBE">
        <w:rPr>
          <w:rFonts w:cs="B Lotus" w:hint="cs"/>
          <w:b w:val="0"/>
          <w:bCs w:val="0"/>
          <w:color w:val="auto"/>
          <w:rtl/>
        </w:rPr>
        <w:t xml:space="preserve"> در ماده (139)، عبارت </w:t>
      </w:r>
      <w:r>
        <w:rPr>
          <w:rFonts w:cs="B Lotus" w:hint="cs"/>
          <w:b w:val="0"/>
          <w:bCs w:val="0"/>
          <w:color w:val="auto"/>
          <w:rtl/>
        </w:rPr>
        <w:t>«</w:t>
      </w:r>
      <w:r w:rsidRPr="00B66DBE">
        <w:rPr>
          <w:rFonts w:cs="B Lotus" w:hint="cs"/>
          <w:b w:val="0"/>
          <w:bCs w:val="0"/>
          <w:color w:val="auto"/>
          <w:rtl/>
        </w:rPr>
        <w:t>ماده (144) این قانون و سایر مواردی که براساس این قانون مطالبه قطعی می‌شود،</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این قانون، مطالبات قطعی شده و</w:t>
      </w:r>
      <w:r>
        <w:rPr>
          <w:rFonts w:cs="B Lotus" w:hint="cs"/>
          <w:b w:val="0"/>
          <w:bCs w:val="0"/>
          <w:color w:val="auto"/>
          <w:rtl/>
        </w:rPr>
        <w:t>»</w:t>
      </w:r>
      <w:r w:rsidRPr="00B66DBE">
        <w:rPr>
          <w:rFonts w:cs="B Lotus" w:hint="cs"/>
          <w:b w:val="0"/>
          <w:bCs w:val="0"/>
          <w:color w:val="auto"/>
          <w:rtl/>
        </w:rPr>
        <w:t xml:space="preserve"> و واژه </w:t>
      </w:r>
      <w:r>
        <w:rPr>
          <w:rFonts w:cs="B Lotus" w:hint="cs"/>
          <w:b w:val="0"/>
          <w:bCs w:val="0"/>
          <w:color w:val="auto"/>
          <w:rtl/>
        </w:rPr>
        <w:t>«</w:t>
      </w:r>
      <w:r w:rsidRPr="00B66DBE">
        <w:rPr>
          <w:rFonts w:cs="B Lotus" w:hint="cs"/>
          <w:b w:val="0"/>
          <w:bCs w:val="0"/>
          <w:color w:val="auto"/>
          <w:rtl/>
        </w:rPr>
        <w:t>مي‌گردد</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مي‌شود</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شوند.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56 -</w:t>
      </w:r>
      <w:r w:rsidRPr="00B66DBE">
        <w:rPr>
          <w:rFonts w:cs="B Lotus" w:hint="cs"/>
          <w:b w:val="0"/>
          <w:bCs w:val="0"/>
          <w:color w:val="auto"/>
          <w:rtl/>
        </w:rPr>
        <w:t xml:space="preserve"> در مواد (140) و  (142)، عبارت </w:t>
      </w:r>
      <w:r>
        <w:rPr>
          <w:rFonts w:cs="B Lotus" w:hint="cs"/>
          <w:b w:val="0"/>
          <w:bCs w:val="0"/>
          <w:color w:val="auto"/>
          <w:rtl/>
        </w:rPr>
        <w:t>«</w:t>
      </w:r>
      <w:r w:rsidRPr="00B66DBE">
        <w:rPr>
          <w:rFonts w:cs="B Lotus" w:hint="cs"/>
          <w:b w:val="0"/>
          <w:bCs w:val="0"/>
          <w:color w:val="auto"/>
          <w:rtl/>
        </w:rPr>
        <w:t>نیم درصد(5/0%)</w:t>
      </w:r>
      <w:r>
        <w:rPr>
          <w:rFonts w:cs="B Lotus" w:hint="cs"/>
          <w:b w:val="0"/>
          <w:bCs w:val="0"/>
          <w:color w:val="auto"/>
          <w:rtl/>
        </w:rPr>
        <w:t>»</w:t>
      </w:r>
      <w:r w:rsidRPr="00B66DBE">
        <w:rPr>
          <w:rFonts w:cs="B Lotus" w:hint="cs"/>
          <w:b w:val="0"/>
          <w:bCs w:val="0"/>
          <w:color w:val="auto"/>
          <w:rtl/>
        </w:rPr>
        <w:t xml:space="preserve"> به صورت عبارت </w:t>
      </w:r>
      <w:r>
        <w:rPr>
          <w:rFonts w:cs="B Lotus" w:hint="cs"/>
          <w:b w:val="0"/>
          <w:bCs w:val="0"/>
          <w:color w:val="auto"/>
          <w:rtl/>
        </w:rPr>
        <w:t>«</w:t>
      </w:r>
      <w:r w:rsidRPr="00B66DBE">
        <w:rPr>
          <w:rFonts w:cs="B Lotus" w:hint="cs"/>
          <w:b w:val="0"/>
          <w:bCs w:val="0"/>
          <w:color w:val="auto"/>
          <w:rtl/>
        </w:rPr>
        <w:t>دو درصد (2%)</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شوند.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 xml:space="preserve">ماده 57 - </w:t>
      </w:r>
      <w:r w:rsidRPr="00B66DBE">
        <w:rPr>
          <w:rFonts w:cs="B Lotus" w:hint="cs"/>
          <w:b w:val="0"/>
          <w:bCs w:val="0"/>
          <w:color w:val="auto"/>
          <w:rtl/>
        </w:rPr>
        <w:t xml:space="preserve">در عنوان بخش دوازدهم، واژه </w:t>
      </w:r>
      <w:r>
        <w:rPr>
          <w:rFonts w:cs="B Lotus" w:hint="cs"/>
          <w:b w:val="0"/>
          <w:bCs w:val="0"/>
          <w:color w:val="auto"/>
          <w:rtl/>
        </w:rPr>
        <w:t>«</w:t>
      </w:r>
      <w:r w:rsidRPr="00B66DBE">
        <w:rPr>
          <w:rFonts w:cs="B Lotus" w:hint="cs"/>
          <w:b w:val="0"/>
          <w:bCs w:val="0"/>
          <w:color w:val="auto"/>
          <w:rtl/>
        </w:rPr>
        <w:t>(استيناف)</w:t>
      </w:r>
      <w:r>
        <w:rPr>
          <w:rFonts w:cs="B Lotus" w:hint="cs"/>
          <w:b w:val="0"/>
          <w:bCs w:val="0"/>
          <w:color w:val="auto"/>
          <w:rtl/>
        </w:rPr>
        <w:t>»</w:t>
      </w:r>
      <w:r w:rsidRPr="00B66DBE">
        <w:rPr>
          <w:rFonts w:cs="B Lotus" w:hint="cs"/>
          <w:b w:val="0"/>
          <w:bCs w:val="0"/>
          <w:color w:val="auto"/>
          <w:rtl/>
        </w:rPr>
        <w:t xml:space="preserve"> پس از عبارت </w:t>
      </w:r>
      <w:r>
        <w:rPr>
          <w:rFonts w:cs="B Lotus" w:hint="cs"/>
          <w:b w:val="0"/>
          <w:bCs w:val="0"/>
          <w:color w:val="auto"/>
          <w:rtl/>
        </w:rPr>
        <w:t>«</w:t>
      </w:r>
      <w:r w:rsidRPr="00B66DBE">
        <w:rPr>
          <w:rFonts w:cs="B Lotus" w:hint="cs"/>
          <w:b w:val="0"/>
          <w:bCs w:val="0"/>
          <w:color w:val="auto"/>
          <w:rtl/>
        </w:rPr>
        <w:t>مراجع رسيدگي به اختلافات گمركي</w:t>
      </w:r>
      <w:r>
        <w:rPr>
          <w:rFonts w:cs="B Lotus" w:hint="cs"/>
          <w:b w:val="0"/>
          <w:bCs w:val="0"/>
          <w:color w:val="auto"/>
          <w:rtl/>
        </w:rPr>
        <w:t>»</w:t>
      </w:r>
      <w:r w:rsidRPr="00B66DBE">
        <w:rPr>
          <w:rFonts w:cs="B Lotus" w:hint="cs"/>
          <w:b w:val="0"/>
          <w:bCs w:val="0"/>
          <w:color w:val="auto"/>
          <w:rtl/>
        </w:rPr>
        <w:t xml:space="preserve"> اضافه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58-</w:t>
      </w:r>
      <w:r w:rsidRPr="00B66DBE">
        <w:rPr>
          <w:rFonts w:cs="B Lotus" w:hint="cs"/>
          <w:b w:val="0"/>
          <w:bCs w:val="0"/>
          <w:color w:val="auto"/>
          <w:rtl/>
        </w:rPr>
        <w:t xml:space="preserve"> ماده (144) به شرح زیر اصلاح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الف- در ماده یادشده عبارت </w:t>
      </w:r>
      <w:r>
        <w:rPr>
          <w:rFonts w:cs="B Lotus" w:hint="cs"/>
          <w:b w:val="0"/>
          <w:bCs w:val="0"/>
          <w:color w:val="auto"/>
          <w:rtl/>
        </w:rPr>
        <w:t>«</w:t>
      </w:r>
      <w:r w:rsidRPr="00B66DBE">
        <w:rPr>
          <w:rFonts w:cs="B Lotus" w:hint="cs"/>
          <w:b w:val="0"/>
          <w:bCs w:val="0"/>
          <w:color w:val="auto"/>
          <w:rtl/>
        </w:rPr>
        <w:t>، عدم تصميم، عذر موجه</w:t>
      </w:r>
      <w:r>
        <w:rPr>
          <w:rFonts w:cs="B Lotus" w:hint="cs"/>
          <w:b w:val="0"/>
          <w:bCs w:val="0"/>
          <w:color w:val="auto"/>
          <w:rtl/>
        </w:rPr>
        <w:t>»</w:t>
      </w:r>
      <w:r w:rsidRPr="00B66DBE">
        <w:rPr>
          <w:rFonts w:cs="B Lotus" w:hint="cs"/>
          <w:b w:val="0"/>
          <w:bCs w:val="0"/>
          <w:color w:val="auto"/>
          <w:rtl/>
        </w:rPr>
        <w:t xml:space="preserve"> بعد از عبارت </w:t>
      </w:r>
      <w:r>
        <w:rPr>
          <w:rFonts w:cs="B Lotus" w:hint="cs"/>
          <w:b w:val="0"/>
          <w:bCs w:val="0"/>
          <w:color w:val="auto"/>
          <w:rtl/>
        </w:rPr>
        <w:t>«</w:t>
      </w:r>
      <w:r w:rsidRPr="00B66DBE">
        <w:rPr>
          <w:rFonts w:cs="B Lotus" w:hint="cs"/>
          <w:b w:val="0"/>
          <w:bCs w:val="0"/>
          <w:color w:val="auto"/>
          <w:rtl/>
        </w:rPr>
        <w:t>قوه قهريه (فورس ماژور)</w:t>
      </w:r>
      <w:r>
        <w:rPr>
          <w:rFonts w:cs="B Lotus" w:hint="cs"/>
          <w:b w:val="0"/>
          <w:bCs w:val="0"/>
          <w:color w:val="auto"/>
          <w:rtl/>
        </w:rPr>
        <w:t>»</w:t>
      </w:r>
      <w:r w:rsidRPr="00B66DBE">
        <w:rPr>
          <w:rFonts w:cs="B Lotus" w:hint="cs"/>
          <w:b w:val="0"/>
          <w:bCs w:val="0"/>
          <w:color w:val="auto"/>
          <w:rtl/>
        </w:rPr>
        <w:t xml:space="preserve"> اضافه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ب- در بند (الف) و نیز بندهای (ب) و (پ) عبارت </w:t>
      </w:r>
      <w:r>
        <w:rPr>
          <w:rFonts w:cs="B Lotus" w:hint="cs"/>
          <w:b w:val="0"/>
          <w:bCs w:val="0"/>
          <w:color w:val="auto"/>
          <w:rtl/>
        </w:rPr>
        <w:t>«</w:t>
      </w:r>
      <w:r w:rsidRPr="00B66DBE">
        <w:rPr>
          <w:rFonts w:cs="B Lotus" w:hint="cs"/>
          <w:b w:val="0"/>
          <w:bCs w:val="0"/>
          <w:color w:val="auto"/>
          <w:rtl/>
        </w:rPr>
        <w:t>از کارمندان</w:t>
      </w:r>
      <w:r>
        <w:rPr>
          <w:rFonts w:cs="B Lotus" w:hint="cs"/>
          <w:b w:val="0"/>
          <w:bCs w:val="0"/>
          <w:color w:val="auto"/>
          <w:rtl/>
        </w:rPr>
        <w:t xml:space="preserve">» به ترتیب به </w:t>
      </w:r>
      <w:r w:rsidRPr="00B66DBE">
        <w:rPr>
          <w:rFonts w:cs="B Lotus" w:hint="cs"/>
          <w:b w:val="0"/>
          <w:bCs w:val="0"/>
          <w:color w:val="auto"/>
          <w:rtl/>
        </w:rPr>
        <w:t xml:space="preserve">عبارت </w:t>
      </w:r>
      <w:r>
        <w:rPr>
          <w:rFonts w:cs="B Lotus" w:hint="cs"/>
          <w:b w:val="0"/>
          <w:bCs w:val="0"/>
          <w:color w:val="auto"/>
          <w:rtl/>
        </w:rPr>
        <w:t>«</w:t>
      </w:r>
      <w:r w:rsidRPr="00B66DBE">
        <w:rPr>
          <w:rFonts w:cs="B Lotus" w:hint="cs"/>
          <w:b w:val="0"/>
          <w:bCs w:val="0"/>
          <w:color w:val="auto"/>
          <w:rtl/>
        </w:rPr>
        <w:t>به عنوان نمایندگان</w:t>
      </w:r>
      <w:r>
        <w:rPr>
          <w:rFonts w:cs="B Lotus" w:hint="cs"/>
          <w:b w:val="0"/>
          <w:bCs w:val="0"/>
          <w:color w:val="auto"/>
          <w:rtl/>
        </w:rPr>
        <w:t>»</w:t>
      </w:r>
      <w:r w:rsidRPr="00B66DBE">
        <w:rPr>
          <w:rFonts w:cs="B Lotus" w:hint="cs"/>
          <w:b w:val="0"/>
          <w:bCs w:val="0"/>
          <w:color w:val="auto"/>
          <w:rtl/>
        </w:rPr>
        <w:t xml:space="preserve"> و </w:t>
      </w:r>
      <w:r>
        <w:rPr>
          <w:rFonts w:cs="B Lotus" w:hint="cs"/>
          <w:b w:val="0"/>
          <w:bCs w:val="0"/>
          <w:color w:val="auto"/>
          <w:rtl/>
        </w:rPr>
        <w:t>«</w:t>
      </w:r>
      <w:r w:rsidRPr="00B66DBE">
        <w:rPr>
          <w:rFonts w:cs="B Lotus" w:hint="cs"/>
          <w:b w:val="0"/>
          <w:bCs w:val="0"/>
          <w:color w:val="auto"/>
          <w:rtl/>
        </w:rPr>
        <w:t>به عنوان نماینده</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شوند.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پ - در بند (ب)، واژه </w:t>
      </w:r>
      <w:r>
        <w:rPr>
          <w:rFonts w:cs="B Lotus" w:hint="cs"/>
          <w:b w:val="0"/>
          <w:bCs w:val="0"/>
          <w:color w:val="auto"/>
          <w:rtl/>
        </w:rPr>
        <w:t>«</w:t>
      </w:r>
      <w:r w:rsidRPr="00B66DBE">
        <w:rPr>
          <w:rFonts w:cs="B Lotus" w:hint="cs"/>
          <w:b w:val="0"/>
          <w:bCs w:val="0"/>
          <w:color w:val="auto"/>
          <w:rtl/>
        </w:rPr>
        <w:t>دو</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یک</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ت- به انتهاي بند (ت)، عبارت </w:t>
      </w:r>
      <w:r>
        <w:rPr>
          <w:rFonts w:cs="B Lotus" w:hint="cs"/>
          <w:b w:val="0"/>
          <w:bCs w:val="0"/>
          <w:color w:val="auto"/>
          <w:rtl/>
        </w:rPr>
        <w:t>«</w:t>
      </w:r>
      <w:r w:rsidRPr="00B66DBE">
        <w:rPr>
          <w:rFonts w:cs="B Lotus" w:hint="cs"/>
          <w:b w:val="0"/>
          <w:bCs w:val="0"/>
          <w:color w:val="auto"/>
          <w:rtl/>
        </w:rPr>
        <w:t>و یک نفر عضو اصلی به عنوان نماینده اتاق تعاون مرکزی جمهوری اسلامی ایران</w:t>
      </w:r>
      <w:r>
        <w:rPr>
          <w:rFonts w:cs="B Lotus" w:hint="cs"/>
          <w:b w:val="0"/>
          <w:bCs w:val="0"/>
          <w:color w:val="auto"/>
          <w:rtl/>
        </w:rPr>
        <w:t>»</w:t>
      </w:r>
      <w:r w:rsidRPr="00B66DBE">
        <w:rPr>
          <w:rFonts w:cs="B Lotus" w:hint="cs"/>
          <w:b w:val="0"/>
          <w:bCs w:val="0"/>
          <w:color w:val="auto"/>
          <w:rtl/>
        </w:rPr>
        <w:t xml:space="preserve"> اضافه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lastRenderedPageBreak/>
        <w:t xml:space="preserve">ث - متن زير جايگزين بند (ث) مي‌شود: </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ث ـ يك نفر عضو اصلي به عنوان نماينده وزارت جهادكشاورزي</w:t>
      </w:r>
      <w:r>
        <w:rPr>
          <w:rFonts w:cs="B Lotus" w:hint="cs"/>
          <w:b w:val="0"/>
          <w:bCs w:val="0"/>
          <w:color w:val="auto"/>
          <w:rtl/>
        </w:rPr>
        <w:t>»</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ج- در تبصره (2)، واژه </w:t>
      </w:r>
      <w:r>
        <w:rPr>
          <w:rFonts w:cs="B Lotus" w:hint="cs"/>
          <w:b w:val="0"/>
          <w:bCs w:val="0"/>
          <w:color w:val="auto"/>
          <w:rtl/>
        </w:rPr>
        <w:t>«</w:t>
      </w:r>
      <w:r w:rsidRPr="00B66DBE">
        <w:rPr>
          <w:rFonts w:cs="B Lotus" w:hint="cs"/>
          <w:b w:val="0"/>
          <w:bCs w:val="0"/>
          <w:color w:val="auto"/>
          <w:rtl/>
        </w:rPr>
        <w:t>مرتبط</w:t>
      </w:r>
      <w:r>
        <w:rPr>
          <w:rFonts w:cs="B Lotus" w:hint="cs"/>
          <w:b w:val="0"/>
          <w:bCs w:val="0"/>
          <w:color w:val="auto"/>
          <w:rtl/>
        </w:rPr>
        <w:t>»</w:t>
      </w:r>
      <w:r w:rsidRPr="00B66DBE">
        <w:rPr>
          <w:rFonts w:cs="B Lotus" w:hint="cs"/>
          <w:b w:val="0"/>
          <w:bCs w:val="0"/>
          <w:color w:val="auto"/>
          <w:rtl/>
        </w:rPr>
        <w:t xml:space="preserve"> حذف مي‌شود.</w:t>
      </w:r>
    </w:p>
    <w:p w:rsidR="00BD3642" w:rsidRPr="00F27616"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F27616">
        <w:rPr>
          <w:rFonts w:cs="B Lotus" w:hint="cs"/>
          <w:b w:val="0"/>
          <w:bCs w:val="0"/>
          <w:color w:val="auto"/>
          <w:rtl/>
        </w:rPr>
        <w:t xml:space="preserve">چ- در تبصره (5)، عبارت «برای طرح اختلاف در کمـیسیون مذکور صاحب کالا باید معادل نیم‌درصد(5/0%) مبلغ مورد اختلاف را به عنوان حق رسیدگی به صورت سپرده پرداخت نماید. در صورتی که رأی صادره به وسیله کمیسیون رسیدگی به اختلافات گمرکی در تأیید نظریه گمرک باشد مبلغ مذکور به درآمد قطعی منظور می‌گردد لکن در صورتی که رأی به نفع صاحب کالا باشد یا اینکه با درخواست صاحب کالا اختلاف به کمیسیون تجدیدنظر احاله شود و رأی کمیسیون فوق به نفع صاحب کالا باشد، مبلغ سپرده مسترد می‌گردد.» </w:t>
      </w:r>
      <w:r w:rsidR="00F27616">
        <w:rPr>
          <w:rFonts w:cs="B Lotus"/>
          <w:b w:val="0"/>
          <w:bCs w:val="0"/>
          <w:color w:val="auto"/>
          <w:rtl/>
        </w:rPr>
        <w:br/>
      </w:r>
      <w:r w:rsidRPr="00F27616">
        <w:rPr>
          <w:rFonts w:cs="B Lotus" w:hint="cs"/>
          <w:b w:val="0"/>
          <w:bCs w:val="0"/>
          <w:color w:val="auto"/>
          <w:rtl/>
        </w:rPr>
        <w:t>حذف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ح- در تبصره (8)، واژه </w:t>
      </w:r>
      <w:r>
        <w:rPr>
          <w:rFonts w:cs="B Lotus" w:hint="cs"/>
          <w:b w:val="0"/>
          <w:bCs w:val="0"/>
          <w:color w:val="auto"/>
          <w:rtl/>
        </w:rPr>
        <w:t>«</w:t>
      </w:r>
      <w:r w:rsidRPr="00B66DBE">
        <w:rPr>
          <w:rFonts w:cs="B Lotus" w:hint="cs"/>
          <w:b w:val="0"/>
          <w:bCs w:val="0"/>
          <w:color w:val="auto"/>
          <w:rtl/>
        </w:rPr>
        <w:t>شش</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پنج</w:t>
      </w:r>
      <w:r>
        <w:rPr>
          <w:rFonts w:cs="B Lotus" w:hint="cs"/>
          <w:b w:val="0"/>
          <w:bCs w:val="0"/>
          <w:color w:val="auto"/>
          <w:rtl/>
        </w:rPr>
        <w:t>»</w:t>
      </w:r>
      <w:r w:rsidRPr="00B66DBE">
        <w:rPr>
          <w:rFonts w:cs="B Lotus" w:hint="cs"/>
          <w:b w:val="0"/>
          <w:bCs w:val="0"/>
          <w:color w:val="auto"/>
          <w:rtl/>
        </w:rPr>
        <w:t xml:space="preserve"> اصلاح می</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 xml:space="preserve">ماده 59- </w:t>
      </w:r>
      <w:r w:rsidRPr="00B66DBE">
        <w:rPr>
          <w:rFonts w:cs="B Lotus" w:hint="cs"/>
          <w:b w:val="0"/>
          <w:bCs w:val="0"/>
          <w:color w:val="auto"/>
          <w:rtl/>
        </w:rPr>
        <w:t>ماده (146) به شرح زیر اصلاح می</w:t>
      </w:r>
      <w:r w:rsidRPr="00B66DBE">
        <w:rPr>
          <w:rFonts w:cs="B Lotus" w:hint="cs"/>
          <w:b w:val="0"/>
          <w:bCs w:val="0"/>
          <w:color w:val="auto"/>
          <w:rtl/>
        </w:rPr>
        <w:softHyphen/>
        <w:t>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الف- در بندهای (الف) و (پ)، عبارت </w:t>
      </w:r>
      <w:r>
        <w:rPr>
          <w:rFonts w:cs="B Lotus" w:hint="cs"/>
          <w:b w:val="0"/>
          <w:bCs w:val="0"/>
          <w:color w:val="auto"/>
          <w:rtl/>
        </w:rPr>
        <w:t>«</w:t>
      </w:r>
      <w:r w:rsidRPr="00B66DBE">
        <w:rPr>
          <w:rFonts w:cs="B Lotus" w:hint="cs"/>
          <w:b w:val="0"/>
          <w:bCs w:val="0"/>
          <w:color w:val="auto"/>
          <w:rtl/>
        </w:rPr>
        <w:t>از كارمندان</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به عنوان نماينده</w:t>
      </w:r>
      <w:r>
        <w:rPr>
          <w:rFonts w:cs="B Lotus" w:hint="cs"/>
          <w:b w:val="0"/>
          <w:bCs w:val="0"/>
          <w:color w:val="auto"/>
          <w:rtl/>
        </w:rPr>
        <w:t>»</w:t>
      </w:r>
      <w:r w:rsidRPr="00B66DBE">
        <w:rPr>
          <w:rFonts w:cs="B Lotus" w:hint="cs"/>
          <w:b w:val="0"/>
          <w:bCs w:val="0"/>
          <w:color w:val="auto"/>
          <w:rtl/>
        </w:rPr>
        <w:t xml:space="preserve"> اصلاح مي‌شود.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ب- در بند (پ)، عبارت </w:t>
      </w:r>
      <w:r>
        <w:rPr>
          <w:rFonts w:cs="B Lotus" w:hint="cs"/>
          <w:b w:val="0"/>
          <w:bCs w:val="0"/>
          <w:color w:val="auto"/>
          <w:rtl/>
        </w:rPr>
        <w:t>«</w:t>
      </w:r>
      <w:r w:rsidRPr="00B66DBE">
        <w:rPr>
          <w:rFonts w:cs="B Lotus" w:hint="cs"/>
          <w:b w:val="0"/>
          <w:bCs w:val="0"/>
          <w:color w:val="auto"/>
          <w:rtl/>
        </w:rPr>
        <w:t>يا نماينده وزارت جهادكشاورزي</w:t>
      </w:r>
      <w:r>
        <w:rPr>
          <w:rFonts w:cs="B Lotus" w:hint="cs"/>
          <w:b w:val="0"/>
          <w:bCs w:val="0"/>
          <w:color w:val="auto"/>
          <w:rtl/>
        </w:rPr>
        <w:t>»</w:t>
      </w:r>
      <w:r w:rsidRPr="00B66DBE">
        <w:rPr>
          <w:rFonts w:cs="B Lotus" w:hint="cs"/>
          <w:b w:val="0"/>
          <w:bCs w:val="0"/>
          <w:color w:val="auto"/>
          <w:rtl/>
        </w:rPr>
        <w:t xml:space="preserve"> بعد از عبارت </w:t>
      </w:r>
      <w:r w:rsidRPr="00B66DBE">
        <w:rPr>
          <w:rFonts w:cs="B Lotus" w:hint="cs"/>
          <w:b w:val="0"/>
          <w:bCs w:val="0"/>
          <w:color w:val="auto"/>
          <w:rtl/>
        </w:rPr>
        <w:br/>
      </w:r>
      <w:r>
        <w:rPr>
          <w:rFonts w:cs="B Lotus" w:hint="cs"/>
          <w:b w:val="0"/>
          <w:bCs w:val="0"/>
          <w:color w:val="auto"/>
          <w:rtl/>
        </w:rPr>
        <w:t>«</w:t>
      </w:r>
      <w:r w:rsidRPr="00B66DBE">
        <w:rPr>
          <w:rFonts w:cs="B Lotus" w:hint="cs"/>
          <w:b w:val="0"/>
          <w:bCs w:val="0"/>
          <w:color w:val="auto"/>
          <w:rtl/>
        </w:rPr>
        <w:t>وزارت صنعت، معدن و تجارت</w:t>
      </w:r>
      <w:r>
        <w:rPr>
          <w:rFonts w:cs="B Lotus" w:hint="cs"/>
          <w:b w:val="0"/>
          <w:bCs w:val="0"/>
          <w:color w:val="auto"/>
          <w:rtl/>
        </w:rPr>
        <w:t>»</w:t>
      </w:r>
      <w:r w:rsidRPr="00B66DBE">
        <w:rPr>
          <w:rFonts w:cs="B Lotus" w:hint="cs"/>
          <w:b w:val="0"/>
          <w:bCs w:val="0"/>
          <w:color w:val="auto"/>
          <w:rtl/>
        </w:rPr>
        <w:t xml:space="preserve"> و عبارت </w:t>
      </w:r>
      <w:r>
        <w:rPr>
          <w:rFonts w:cs="B Lotus" w:hint="cs"/>
          <w:b w:val="0"/>
          <w:bCs w:val="0"/>
          <w:color w:val="auto"/>
          <w:rtl/>
        </w:rPr>
        <w:t>«</w:t>
      </w:r>
      <w:r w:rsidRPr="00B66DBE">
        <w:rPr>
          <w:rFonts w:cs="B Lotus" w:hint="cs"/>
          <w:b w:val="0"/>
          <w:bCs w:val="0"/>
          <w:color w:val="auto"/>
          <w:rtl/>
        </w:rPr>
        <w:t>مربوط حسب مورد</w:t>
      </w:r>
      <w:r>
        <w:rPr>
          <w:rFonts w:cs="B Lotus" w:hint="cs"/>
          <w:b w:val="0"/>
          <w:bCs w:val="0"/>
          <w:color w:val="auto"/>
          <w:rtl/>
        </w:rPr>
        <w:t>»</w:t>
      </w:r>
      <w:r w:rsidRPr="00B66DBE">
        <w:rPr>
          <w:rFonts w:cs="B Lotus" w:hint="cs"/>
          <w:b w:val="0"/>
          <w:bCs w:val="0"/>
          <w:color w:val="auto"/>
          <w:rtl/>
        </w:rPr>
        <w:t xml:space="preserve"> پس از عبارت </w:t>
      </w:r>
      <w:r>
        <w:rPr>
          <w:rFonts w:cs="B Lotus" w:hint="cs"/>
          <w:b w:val="0"/>
          <w:bCs w:val="0"/>
          <w:color w:val="auto"/>
          <w:rtl/>
        </w:rPr>
        <w:t>«</w:t>
      </w:r>
      <w:r w:rsidRPr="00B66DBE">
        <w:rPr>
          <w:rFonts w:cs="B Lotus" w:hint="cs"/>
          <w:b w:val="0"/>
          <w:bCs w:val="0"/>
          <w:color w:val="auto"/>
          <w:rtl/>
        </w:rPr>
        <w:t>به انتخاب وزير</w:t>
      </w:r>
      <w:r>
        <w:rPr>
          <w:rFonts w:cs="B Lotus" w:hint="cs"/>
          <w:b w:val="0"/>
          <w:bCs w:val="0"/>
          <w:color w:val="auto"/>
          <w:rtl/>
        </w:rPr>
        <w:t>» اضافه مي‌شو</w:t>
      </w:r>
      <w:r w:rsidRPr="00B66DBE">
        <w:rPr>
          <w:rFonts w:cs="B Lotus" w:hint="cs"/>
          <w:b w:val="0"/>
          <w:bCs w:val="0"/>
          <w:color w:val="auto"/>
          <w:rtl/>
        </w:rPr>
        <w:t>د.</w:t>
      </w:r>
    </w:p>
    <w:p w:rsidR="00BD3642"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پ- متن زير جايگزين تبصره (2)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Pr>
          <w:rFonts w:cs="B Lotus" w:hint="cs"/>
          <w:b w:val="0"/>
          <w:bCs w:val="0"/>
          <w:color w:val="auto"/>
          <w:rtl/>
        </w:rPr>
        <w:t>«</w:t>
      </w:r>
      <w:r w:rsidRPr="00B66DBE">
        <w:rPr>
          <w:rFonts w:cs="B Lotus" w:hint="cs"/>
          <w:b w:val="0"/>
          <w:bCs w:val="0"/>
          <w:color w:val="auto"/>
          <w:rtl/>
        </w:rPr>
        <w:t>تبصره2- جلسات کمیسیون تجدیدنظر با حضور حداقل چهار نفر از اعضا</w:t>
      </w:r>
      <w:r>
        <w:rPr>
          <w:rFonts w:cs="B Lotus" w:hint="cs"/>
          <w:b w:val="0"/>
          <w:bCs w:val="0"/>
          <w:color w:val="auto"/>
          <w:rtl/>
        </w:rPr>
        <w:t>ء</w:t>
      </w:r>
      <w:r w:rsidRPr="00B66DBE">
        <w:rPr>
          <w:rFonts w:cs="B Lotus" w:hint="cs"/>
          <w:b w:val="0"/>
          <w:bCs w:val="0"/>
          <w:color w:val="auto"/>
          <w:rtl/>
        </w:rPr>
        <w:t xml:space="preserve"> رسمیت می</w:t>
      </w:r>
      <w:r w:rsidRPr="00B66DBE">
        <w:rPr>
          <w:rFonts w:cs="B Lotus" w:hint="cs"/>
          <w:b w:val="0"/>
          <w:bCs w:val="0"/>
          <w:color w:val="auto"/>
          <w:rtl/>
        </w:rPr>
        <w:softHyphen/>
        <w:t>یاب</w:t>
      </w:r>
      <w:r>
        <w:rPr>
          <w:rFonts w:cs="B Lotus" w:hint="cs"/>
          <w:b w:val="0"/>
          <w:bCs w:val="0"/>
          <w:color w:val="auto"/>
          <w:rtl/>
        </w:rPr>
        <w:t>د و مصوبات آن با رأ</w:t>
      </w:r>
      <w:r w:rsidRPr="00B66DBE">
        <w:rPr>
          <w:rFonts w:cs="B Lotus" w:hint="cs"/>
          <w:b w:val="0"/>
          <w:bCs w:val="0"/>
          <w:color w:val="auto"/>
          <w:rtl/>
        </w:rPr>
        <w:t>ی اکثریت کل اعضا</w:t>
      </w:r>
      <w:r>
        <w:rPr>
          <w:rFonts w:cs="B Lotus" w:hint="cs"/>
          <w:b w:val="0"/>
          <w:bCs w:val="0"/>
          <w:color w:val="auto"/>
          <w:rtl/>
        </w:rPr>
        <w:t>ء</w:t>
      </w:r>
      <w:r w:rsidRPr="00B66DBE">
        <w:rPr>
          <w:rFonts w:cs="B Lotus" w:hint="cs"/>
          <w:b w:val="0"/>
          <w:bCs w:val="0"/>
          <w:color w:val="auto"/>
          <w:rtl/>
        </w:rPr>
        <w:t xml:space="preserve"> معتبر است.</w:t>
      </w:r>
      <w:r>
        <w:rPr>
          <w:rFonts w:cs="B Lotus" w:hint="cs"/>
          <w:b w:val="0"/>
          <w:bCs w:val="0"/>
          <w:color w:val="auto"/>
          <w:rtl/>
        </w:rPr>
        <w:t>»</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b w:val="0"/>
          <w:bCs w:val="0"/>
          <w:color w:val="auto"/>
          <w:rtl/>
        </w:rPr>
        <w:t xml:space="preserve">ت- در تبصره (4)، عبارت </w:t>
      </w:r>
      <w:r>
        <w:rPr>
          <w:rFonts w:cs="B Lotus" w:hint="cs"/>
          <w:b w:val="0"/>
          <w:bCs w:val="0"/>
          <w:color w:val="auto"/>
          <w:rtl/>
        </w:rPr>
        <w:t>«</w:t>
      </w:r>
      <w:r w:rsidRPr="00B66DBE">
        <w:rPr>
          <w:rFonts w:cs="B Lotus" w:hint="cs"/>
          <w:b w:val="0"/>
          <w:bCs w:val="0"/>
          <w:color w:val="auto"/>
          <w:rtl/>
        </w:rPr>
        <w:t>سي روز</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سه ماه</w:t>
      </w:r>
      <w:r>
        <w:rPr>
          <w:rFonts w:cs="B Lotus" w:hint="cs"/>
          <w:b w:val="0"/>
          <w:bCs w:val="0"/>
          <w:color w:val="auto"/>
          <w:rtl/>
        </w:rPr>
        <w:t>»</w:t>
      </w:r>
      <w:r w:rsidRPr="00B66DBE">
        <w:rPr>
          <w:rFonts w:cs="B Lotus" w:hint="cs"/>
          <w:b w:val="0"/>
          <w:bCs w:val="0"/>
          <w:color w:val="auto"/>
          <w:rtl/>
        </w:rPr>
        <w:t xml:space="preserve"> اصلاح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lastRenderedPageBreak/>
        <w:t>ماده 60-</w:t>
      </w:r>
      <w:r w:rsidRPr="00B66DBE">
        <w:rPr>
          <w:rFonts w:cs="B Lotus" w:hint="cs"/>
          <w:b w:val="0"/>
          <w:bCs w:val="0"/>
          <w:color w:val="auto"/>
          <w:rtl/>
        </w:rPr>
        <w:t xml:space="preserve"> در ماده (147)، واژه </w:t>
      </w:r>
      <w:r>
        <w:rPr>
          <w:rFonts w:cs="B Lotus" w:hint="cs"/>
          <w:b w:val="0"/>
          <w:bCs w:val="0"/>
          <w:color w:val="auto"/>
          <w:rtl/>
        </w:rPr>
        <w:t>«</w:t>
      </w:r>
      <w:r w:rsidRPr="00B66DBE">
        <w:rPr>
          <w:rFonts w:cs="B Lotus" w:hint="cs"/>
          <w:b w:val="0"/>
          <w:bCs w:val="0"/>
          <w:color w:val="auto"/>
          <w:rtl/>
        </w:rPr>
        <w:t>اداري</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بالاترين مقام سازماني</w:t>
      </w:r>
      <w:r>
        <w:rPr>
          <w:rFonts w:cs="B Lotus" w:hint="cs"/>
          <w:b w:val="0"/>
          <w:bCs w:val="0"/>
          <w:color w:val="auto"/>
          <w:rtl/>
        </w:rPr>
        <w:t>»</w:t>
      </w:r>
      <w:r w:rsidRPr="00B66DBE">
        <w:rPr>
          <w:rFonts w:cs="B Lotus" w:hint="cs"/>
          <w:b w:val="0"/>
          <w:bCs w:val="0"/>
          <w:color w:val="auto"/>
          <w:rtl/>
        </w:rPr>
        <w:t xml:space="preserve"> اصلاح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61-</w:t>
      </w:r>
      <w:r w:rsidRPr="00B66DBE">
        <w:rPr>
          <w:rFonts w:cs="B Lotus" w:hint="cs"/>
          <w:b w:val="0"/>
          <w:bCs w:val="0"/>
          <w:color w:val="auto"/>
          <w:rtl/>
        </w:rPr>
        <w:t xml:space="preserve"> در ماده (155)، عبارت </w:t>
      </w:r>
      <w:r>
        <w:rPr>
          <w:rFonts w:cs="B Lotus" w:hint="cs"/>
          <w:b w:val="0"/>
          <w:bCs w:val="0"/>
          <w:color w:val="auto"/>
          <w:rtl/>
        </w:rPr>
        <w:t>«</w:t>
      </w:r>
      <w:r w:rsidRPr="00B66DBE">
        <w:rPr>
          <w:rFonts w:cs="B Lotus" w:hint="cs"/>
          <w:b w:val="0"/>
          <w:bCs w:val="0"/>
          <w:color w:val="auto"/>
          <w:rtl/>
        </w:rPr>
        <w:t>كنوانسيون</w:t>
      </w:r>
      <w:r w:rsidRPr="00B66DBE">
        <w:rPr>
          <w:rFonts w:cs="B Lotus" w:hint="cs"/>
          <w:b w:val="0"/>
          <w:bCs w:val="0"/>
          <w:color w:val="auto"/>
          <w:rtl/>
        </w:rPr>
        <w:softHyphen/>
        <w:t>هاي مذكور در مقايسه با اين قانون ملاك عمل خواهد بود و گمرك جمهوری اسلامی ايران مكلف است</w:t>
      </w:r>
      <w:r>
        <w:rPr>
          <w:rFonts w:cs="B Lotus" w:hint="cs"/>
          <w:b w:val="0"/>
          <w:bCs w:val="0"/>
          <w:color w:val="auto"/>
          <w:rtl/>
        </w:rPr>
        <w:t>»</w:t>
      </w:r>
      <w:r w:rsidRPr="00B66DBE">
        <w:rPr>
          <w:rFonts w:cs="B Lotus" w:hint="cs"/>
          <w:b w:val="0"/>
          <w:bCs w:val="0"/>
          <w:color w:val="auto"/>
          <w:rtl/>
        </w:rPr>
        <w:t xml:space="preserve">پس از عبارت </w:t>
      </w:r>
      <w:r>
        <w:rPr>
          <w:rFonts w:cs="B Lotus" w:hint="cs"/>
          <w:b w:val="0"/>
          <w:bCs w:val="0"/>
          <w:color w:val="auto"/>
          <w:rtl/>
        </w:rPr>
        <w:t>«</w:t>
      </w:r>
      <w:r w:rsidRPr="00B66DBE">
        <w:rPr>
          <w:rFonts w:cs="B Lotus" w:hint="cs"/>
          <w:b w:val="0"/>
          <w:bCs w:val="0"/>
          <w:color w:val="auto"/>
          <w:rtl/>
        </w:rPr>
        <w:t>لازم الاجرا</w:t>
      </w:r>
      <w:r>
        <w:rPr>
          <w:rFonts w:cs="B Lotus" w:hint="cs"/>
          <w:b w:val="0"/>
          <w:bCs w:val="0"/>
          <w:color w:val="auto"/>
          <w:rtl/>
        </w:rPr>
        <w:t>ء</w:t>
      </w:r>
      <w:r w:rsidRPr="00B66DBE">
        <w:rPr>
          <w:rFonts w:cs="B Lotus" w:hint="cs"/>
          <w:b w:val="0"/>
          <w:bCs w:val="0"/>
          <w:color w:val="auto"/>
          <w:rtl/>
        </w:rPr>
        <w:t xml:space="preserve"> شناخته است،</w:t>
      </w:r>
      <w:r>
        <w:rPr>
          <w:rFonts w:cs="B Lotus" w:hint="cs"/>
          <w:b w:val="0"/>
          <w:bCs w:val="0"/>
          <w:color w:val="auto"/>
          <w:rtl/>
        </w:rPr>
        <w:t>»</w:t>
      </w:r>
      <w:r w:rsidRPr="00B66DBE">
        <w:rPr>
          <w:rFonts w:cs="B Lotus" w:hint="cs"/>
          <w:b w:val="0"/>
          <w:bCs w:val="0"/>
          <w:color w:val="auto"/>
          <w:rtl/>
        </w:rPr>
        <w:t xml:space="preserve"> اضافه و عبارت</w:t>
      </w:r>
      <w:r w:rsidRPr="00B66DBE">
        <w:rPr>
          <w:rFonts w:cs="B Lotus" w:hint="cs"/>
          <w:b w:val="0"/>
          <w:bCs w:val="0"/>
          <w:color w:val="auto"/>
          <w:rtl/>
        </w:rPr>
        <w:softHyphen/>
        <w:t xml:space="preserve"> </w:t>
      </w:r>
      <w:r>
        <w:rPr>
          <w:rFonts w:cs="B Lotus" w:hint="cs"/>
          <w:b w:val="0"/>
          <w:bCs w:val="0"/>
          <w:color w:val="auto"/>
          <w:rtl/>
        </w:rPr>
        <w:t>«</w:t>
      </w:r>
      <w:r w:rsidRPr="00B66DBE">
        <w:rPr>
          <w:rFonts w:cs="B Lotus" w:hint="cs"/>
          <w:b w:val="0"/>
          <w:bCs w:val="0"/>
          <w:color w:val="auto"/>
          <w:rtl/>
        </w:rPr>
        <w:t>از طرف گمرك جمهوری اسلامی ايران</w:t>
      </w:r>
      <w:r>
        <w:rPr>
          <w:rFonts w:cs="B Lotus" w:hint="cs"/>
          <w:b w:val="0"/>
          <w:bCs w:val="0"/>
          <w:color w:val="auto"/>
          <w:rtl/>
        </w:rPr>
        <w:t>»</w:t>
      </w:r>
      <w:r w:rsidRPr="00B66DBE">
        <w:rPr>
          <w:rFonts w:cs="B Lotus" w:hint="cs"/>
          <w:b w:val="0"/>
          <w:bCs w:val="0"/>
          <w:color w:val="auto"/>
          <w:rtl/>
        </w:rPr>
        <w:t xml:space="preserve"> و واژه </w:t>
      </w:r>
      <w:r>
        <w:rPr>
          <w:rFonts w:cs="B Lotus" w:hint="cs"/>
          <w:b w:val="0"/>
          <w:bCs w:val="0"/>
          <w:color w:val="auto"/>
          <w:rtl/>
        </w:rPr>
        <w:t>«</w:t>
      </w:r>
      <w:r w:rsidRPr="00B66DBE">
        <w:rPr>
          <w:rFonts w:cs="B Lotus" w:hint="cs"/>
          <w:b w:val="0"/>
          <w:bCs w:val="0"/>
          <w:color w:val="auto"/>
          <w:rtl/>
        </w:rPr>
        <w:t>مي‌شود</w:t>
      </w:r>
      <w:r>
        <w:rPr>
          <w:rFonts w:cs="B Lotus" w:hint="cs"/>
          <w:b w:val="0"/>
          <w:bCs w:val="0"/>
          <w:color w:val="auto"/>
          <w:rtl/>
        </w:rPr>
        <w:t>»</w:t>
      </w:r>
      <w:r w:rsidRPr="00B66DBE">
        <w:rPr>
          <w:rFonts w:cs="B Lotus" w:hint="cs"/>
          <w:b w:val="0"/>
          <w:bCs w:val="0"/>
          <w:color w:val="auto"/>
          <w:rtl/>
        </w:rPr>
        <w:t xml:space="preserve"> حذف و واژه </w:t>
      </w:r>
      <w:r>
        <w:rPr>
          <w:rFonts w:cs="B Lotus" w:hint="cs"/>
          <w:b w:val="0"/>
          <w:bCs w:val="0"/>
          <w:color w:val="auto"/>
          <w:rtl/>
        </w:rPr>
        <w:t>«</w:t>
      </w:r>
      <w:r w:rsidRPr="00B66DBE">
        <w:rPr>
          <w:rFonts w:cs="B Lotus" w:hint="cs"/>
          <w:b w:val="0"/>
          <w:bCs w:val="0"/>
          <w:color w:val="auto"/>
          <w:rtl/>
        </w:rPr>
        <w:t>می</w:t>
      </w:r>
      <w:r w:rsidRPr="00B66DBE">
        <w:rPr>
          <w:rFonts w:cs="B Lotus" w:hint="cs"/>
          <w:b w:val="0"/>
          <w:bCs w:val="0"/>
          <w:color w:val="auto"/>
          <w:rtl/>
        </w:rPr>
        <w:softHyphen/>
        <w:t>رسد</w:t>
      </w:r>
      <w:r>
        <w:rPr>
          <w:rFonts w:cs="B Lotus" w:hint="cs"/>
          <w:b w:val="0"/>
          <w:bCs w:val="0"/>
          <w:color w:val="auto"/>
          <w:rtl/>
        </w:rPr>
        <w:t>»</w:t>
      </w:r>
      <w:r w:rsidRPr="00B66DBE">
        <w:rPr>
          <w:rFonts w:cs="B Lotus" w:hint="cs"/>
          <w:b w:val="0"/>
          <w:bCs w:val="0"/>
          <w:color w:val="auto"/>
          <w:rtl/>
        </w:rPr>
        <w:t xml:space="preserve"> به  واژه </w:t>
      </w:r>
      <w:r>
        <w:rPr>
          <w:rFonts w:cs="B Lotus" w:hint="cs"/>
          <w:b w:val="0"/>
          <w:bCs w:val="0"/>
          <w:color w:val="auto"/>
          <w:rtl/>
        </w:rPr>
        <w:t>«</w:t>
      </w:r>
      <w:r w:rsidRPr="00B66DBE">
        <w:rPr>
          <w:rFonts w:cs="B Lotus" w:hint="cs"/>
          <w:b w:val="0"/>
          <w:bCs w:val="0"/>
          <w:color w:val="auto"/>
          <w:rtl/>
        </w:rPr>
        <w:t>برساند</w:t>
      </w:r>
      <w:r>
        <w:rPr>
          <w:rFonts w:cs="B Lotus" w:hint="cs"/>
          <w:b w:val="0"/>
          <w:bCs w:val="0"/>
          <w:color w:val="auto"/>
          <w:rtl/>
        </w:rPr>
        <w:t>»</w:t>
      </w:r>
      <w:r w:rsidRPr="00B66DBE">
        <w:rPr>
          <w:rFonts w:cs="B Lotus" w:hint="cs"/>
          <w:b w:val="0"/>
          <w:bCs w:val="0"/>
          <w:color w:val="auto"/>
          <w:rtl/>
        </w:rPr>
        <w:t xml:space="preserve"> اصلاح مي‌شود.</w:t>
      </w:r>
    </w:p>
    <w:p w:rsidR="00BD3642" w:rsidRPr="00B66DBE" w:rsidRDefault="00BD3642" w:rsidP="00BD3642">
      <w:pPr>
        <w:pStyle w:val="Heading1"/>
        <w:keepNext w:val="0"/>
        <w:keepLines w:val="0"/>
        <w:widowControl w:val="0"/>
        <w:spacing w:before="0" w:line="216" w:lineRule="auto"/>
        <w:ind w:firstLine="284"/>
        <w:jc w:val="lowKashida"/>
        <w:rPr>
          <w:rFonts w:cs="B Lotus"/>
          <w:b w:val="0"/>
          <w:bCs w:val="0"/>
          <w:color w:val="auto"/>
          <w:rtl/>
        </w:rPr>
      </w:pPr>
      <w:r w:rsidRPr="00B66DBE">
        <w:rPr>
          <w:rFonts w:cs="B Lotus" w:hint="cs"/>
          <w:color w:val="auto"/>
          <w:rtl/>
        </w:rPr>
        <w:t>ماده 62-</w:t>
      </w:r>
      <w:r w:rsidRPr="00B66DBE">
        <w:rPr>
          <w:rFonts w:cs="B Lotus" w:hint="cs"/>
          <w:b w:val="0"/>
          <w:bCs w:val="0"/>
          <w:color w:val="auto"/>
          <w:rtl/>
        </w:rPr>
        <w:t xml:space="preserve"> در ماده (160) عبارت </w:t>
      </w:r>
      <w:r>
        <w:rPr>
          <w:rFonts w:cs="B Lotus" w:hint="cs"/>
          <w:b w:val="0"/>
          <w:bCs w:val="0"/>
          <w:color w:val="auto"/>
          <w:rtl/>
        </w:rPr>
        <w:t>«</w:t>
      </w:r>
      <w:r w:rsidRPr="00B66DBE">
        <w:rPr>
          <w:rFonts w:cs="B Lotus" w:hint="cs"/>
          <w:b w:val="0"/>
          <w:bCs w:val="0"/>
          <w:color w:val="auto"/>
          <w:rtl/>
        </w:rPr>
        <w:t>هفتاد درصد (70%)</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w:t>
      </w:r>
      <w:r w:rsidRPr="00B66DBE">
        <w:rPr>
          <w:rFonts w:cs="B Lotus" w:hint="cs"/>
          <w:b w:val="0"/>
          <w:bCs w:val="0"/>
          <w:color w:val="auto"/>
          <w:rtl/>
        </w:rPr>
        <w:t>شصت درصد (60%)</w:t>
      </w:r>
      <w:r>
        <w:rPr>
          <w:rFonts w:cs="B Lotus" w:hint="cs"/>
          <w:b w:val="0"/>
          <w:bCs w:val="0"/>
          <w:color w:val="auto"/>
          <w:rtl/>
        </w:rPr>
        <w:t>»</w:t>
      </w:r>
      <w:r w:rsidRPr="00B66DBE">
        <w:rPr>
          <w:rFonts w:cs="B Lotus" w:hint="cs"/>
          <w:b w:val="0"/>
          <w:bCs w:val="0"/>
          <w:color w:val="auto"/>
          <w:rtl/>
        </w:rPr>
        <w:t xml:space="preserve"> و در ماده (161)، عبارت </w:t>
      </w:r>
      <w:r>
        <w:rPr>
          <w:rFonts w:cs="B Lotus" w:hint="cs"/>
          <w:b w:val="0"/>
          <w:bCs w:val="0"/>
          <w:color w:val="auto"/>
          <w:rtl/>
        </w:rPr>
        <w:t>«</w:t>
      </w:r>
      <w:r w:rsidRPr="00B66DBE">
        <w:rPr>
          <w:rFonts w:cs="B Lotus" w:hint="cs"/>
          <w:b w:val="0"/>
          <w:bCs w:val="0"/>
          <w:color w:val="auto"/>
          <w:rtl/>
        </w:rPr>
        <w:t>بیست درصد (20%)</w:t>
      </w:r>
      <w:r>
        <w:rPr>
          <w:rFonts w:cs="B Lotus" w:hint="cs"/>
          <w:b w:val="0"/>
          <w:bCs w:val="0"/>
          <w:color w:val="auto"/>
          <w:rtl/>
        </w:rPr>
        <w:t>»</w:t>
      </w:r>
      <w:r w:rsidRPr="00B66DBE">
        <w:rPr>
          <w:rFonts w:cs="B Lotus" w:hint="cs"/>
          <w:b w:val="0"/>
          <w:bCs w:val="0"/>
          <w:color w:val="auto"/>
          <w:rtl/>
        </w:rPr>
        <w:t xml:space="preserve"> به عبارت </w:t>
      </w:r>
      <w:r>
        <w:rPr>
          <w:rFonts w:cs="B Lotus" w:hint="cs"/>
          <w:b w:val="0"/>
          <w:bCs w:val="0"/>
          <w:color w:val="auto"/>
          <w:rtl/>
        </w:rPr>
        <w:t>«سی‌</w:t>
      </w:r>
      <w:r w:rsidRPr="00B66DBE">
        <w:rPr>
          <w:rFonts w:cs="B Lotus" w:hint="cs"/>
          <w:b w:val="0"/>
          <w:bCs w:val="0"/>
          <w:color w:val="auto"/>
          <w:rtl/>
        </w:rPr>
        <w:t>درصد (30%)</w:t>
      </w:r>
      <w:r>
        <w:rPr>
          <w:rFonts w:cs="B Lotus" w:hint="cs"/>
          <w:b w:val="0"/>
          <w:bCs w:val="0"/>
          <w:color w:val="auto"/>
          <w:rtl/>
        </w:rPr>
        <w:t>»</w:t>
      </w:r>
      <w:r w:rsidRPr="00B66DBE">
        <w:rPr>
          <w:rFonts w:cs="B Lotus" w:hint="cs"/>
          <w:b w:val="0"/>
          <w:bCs w:val="0"/>
          <w:color w:val="auto"/>
          <w:rtl/>
        </w:rPr>
        <w:t xml:space="preserve"> اصلاح</w:t>
      </w:r>
      <w:r>
        <w:rPr>
          <w:rFonts w:cs="B Lotus" w:hint="cs"/>
          <w:b w:val="0"/>
          <w:bCs w:val="0"/>
          <w:color w:val="auto"/>
          <w:rtl/>
        </w:rPr>
        <w:t xml:space="preserve"> می‌شو</w:t>
      </w:r>
      <w:r w:rsidRPr="00B66DBE">
        <w:rPr>
          <w:rFonts w:cs="B Lotus" w:hint="cs"/>
          <w:b w:val="0"/>
          <w:bCs w:val="0"/>
          <w:color w:val="auto"/>
          <w:rtl/>
        </w:rPr>
        <w:t>د.</w:t>
      </w:r>
    </w:p>
    <w:p w:rsidR="00BD3642" w:rsidRPr="00B66DBE" w:rsidRDefault="00BD3642" w:rsidP="00BD3642">
      <w:pPr>
        <w:widowControl w:val="0"/>
        <w:spacing w:line="216" w:lineRule="auto"/>
        <w:ind w:firstLine="284"/>
        <w:rPr>
          <w:rFonts w:cs="B Lotus"/>
          <w:b/>
          <w:bCs/>
          <w:sz w:val="28"/>
          <w:szCs w:val="28"/>
          <w:rtl/>
        </w:rPr>
      </w:pPr>
    </w:p>
    <w:p w:rsidR="00BD3642" w:rsidRPr="00B66DBE" w:rsidRDefault="00BD3642" w:rsidP="00BD3642">
      <w:pPr>
        <w:widowControl w:val="0"/>
        <w:spacing w:line="216" w:lineRule="auto"/>
        <w:ind w:firstLine="284"/>
        <w:rPr>
          <w:rFonts w:cs="B Lotus"/>
          <w:b/>
          <w:bCs/>
          <w:sz w:val="28"/>
          <w:szCs w:val="28"/>
          <w:rtl/>
        </w:rPr>
      </w:pPr>
      <w:r>
        <w:rPr>
          <w:rFonts w:cs="B Lotus" w:hint="cs"/>
          <w:b/>
          <w:bCs/>
          <w:sz w:val="28"/>
          <w:szCs w:val="28"/>
          <w:rtl/>
        </w:rPr>
        <w:t xml:space="preserve">وزیر امور اقتصادی و دارایي                             رئيس جمهور                          </w:t>
      </w:r>
    </w:p>
    <w:p w:rsidR="00F27616" w:rsidRDefault="00F27616">
      <w:pPr>
        <w:bidi w:val="0"/>
        <w:rPr>
          <w:rFonts w:cs="Zar"/>
          <w:b/>
          <w:bCs/>
          <w:spacing w:val="-4"/>
          <w:sz w:val="26"/>
          <w:szCs w:val="26"/>
          <w:rtl/>
        </w:rPr>
      </w:pPr>
      <w:r>
        <w:rPr>
          <w:rFonts w:cs="Zar"/>
          <w:b/>
          <w:bCs/>
          <w:spacing w:val="-4"/>
          <w:sz w:val="26"/>
          <w:szCs w:val="26"/>
          <w:rtl/>
        </w:rPr>
        <w:br w:type="page"/>
      </w:r>
    </w:p>
    <w:p w:rsidR="00421644" w:rsidRPr="007F2B0F" w:rsidRDefault="00421644" w:rsidP="00421644">
      <w:pPr>
        <w:spacing w:line="360" w:lineRule="auto"/>
        <w:rPr>
          <w:rFonts w:cs="Zar"/>
          <w:b/>
          <w:bCs/>
          <w:spacing w:val="-4"/>
          <w:rtl/>
        </w:rPr>
      </w:pPr>
      <w:r w:rsidRPr="00A613AE">
        <w:rPr>
          <w:rFonts w:cs="Zar" w:hint="cs"/>
          <w:b/>
          <w:bCs/>
          <w:spacing w:val="-4"/>
          <w:sz w:val="26"/>
          <w:szCs w:val="26"/>
          <w:rtl/>
        </w:rPr>
        <w:lastRenderedPageBreak/>
        <w:t>هيأت‌رئيسه محترم مجلس شوراي اسلامي</w:t>
      </w:r>
    </w:p>
    <w:p w:rsidR="00421644" w:rsidRPr="003B6DDF" w:rsidRDefault="00421644" w:rsidP="003F5C41">
      <w:pPr>
        <w:spacing w:line="360" w:lineRule="auto"/>
        <w:ind w:firstLine="567"/>
        <w:jc w:val="lowKashida"/>
        <w:rPr>
          <w:rFonts w:cs="B Lotus"/>
          <w:spacing w:val="-4"/>
          <w:sz w:val="28"/>
          <w:szCs w:val="28"/>
          <w:rtl/>
        </w:rPr>
      </w:pPr>
      <w:r w:rsidRPr="003B6DDF">
        <w:rPr>
          <w:rFonts w:cs="B Lotus" w:hint="cs"/>
          <w:spacing w:val="-4"/>
          <w:sz w:val="28"/>
          <w:szCs w:val="28"/>
          <w:rtl/>
        </w:rPr>
        <w:t xml:space="preserve">احتراماً، در اجراي </w:t>
      </w:r>
      <w:r>
        <w:rPr>
          <w:rFonts w:cs="B Lotus" w:hint="cs"/>
          <w:spacing w:val="-4"/>
          <w:sz w:val="28"/>
          <w:szCs w:val="28"/>
          <w:rtl/>
        </w:rPr>
        <w:t xml:space="preserve">آيين‌نامه داخلي مجلس شوراي اسلامي و </w:t>
      </w:r>
      <w:r w:rsidRPr="003B6DDF">
        <w:rPr>
          <w:rFonts w:cs="B Lotus" w:hint="cs"/>
          <w:spacing w:val="-4"/>
          <w:sz w:val="28"/>
          <w:szCs w:val="28"/>
          <w:rtl/>
        </w:rPr>
        <w:t xml:space="preserve">ماده (4) </w:t>
      </w:r>
      <w:r>
        <w:rPr>
          <w:rFonts w:cs="B Lotus"/>
          <w:spacing w:val="-4"/>
          <w:sz w:val="28"/>
          <w:szCs w:val="28"/>
          <w:rtl/>
        </w:rPr>
        <w:br/>
      </w:r>
      <w:r>
        <w:rPr>
          <w:rFonts w:cs="B Lotus" w:hint="cs"/>
          <w:spacing w:val="-4"/>
          <w:sz w:val="28"/>
          <w:szCs w:val="28"/>
          <w:rtl/>
        </w:rPr>
        <w:t>قانون تدوين‌وتنقيح قوانين‌و</w:t>
      </w:r>
      <w:r w:rsidRPr="003B6DDF">
        <w:rPr>
          <w:rFonts w:cs="B Lotus" w:hint="cs"/>
          <w:spacing w:val="-4"/>
          <w:sz w:val="28"/>
          <w:szCs w:val="28"/>
          <w:rtl/>
        </w:rPr>
        <w:t>مقررات</w:t>
      </w:r>
      <w:r>
        <w:rPr>
          <w:rFonts w:cs="B Lotus" w:hint="cs"/>
          <w:spacing w:val="-4"/>
          <w:sz w:val="28"/>
          <w:szCs w:val="28"/>
          <w:rtl/>
        </w:rPr>
        <w:t xml:space="preserve"> كشور مصوب 25/3/1389 نظر معاونت </w:t>
      </w:r>
      <w:r w:rsidRPr="003B6DDF">
        <w:rPr>
          <w:rFonts w:cs="B Lotus" w:hint="cs"/>
          <w:spacing w:val="-4"/>
          <w:sz w:val="28"/>
          <w:szCs w:val="28"/>
          <w:rtl/>
        </w:rPr>
        <w:t xml:space="preserve">قوانين </w:t>
      </w:r>
      <w:r>
        <w:rPr>
          <w:rFonts w:cs="B Lotus" w:hint="cs"/>
          <w:spacing w:val="-4"/>
          <w:sz w:val="28"/>
          <w:szCs w:val="28"/>
          <w:rtl/>
        </w:rPr>
        <w:t>در</w:t>
      </w:r>
      <w:r w:rsidR="00427B61">
        <w:rPr>
          <w:rFonts w:cs="B Lotus" w:hint="cs"/>
          <w:spacing w:val="-4"/>
          <w:sz w:val="28"/>
          <w:szCs w:val="28"/>
          <w:rtl/>
        </w:rPr>
        <w:t xml:space="preserve"> </w:t>
      </w:r>
      <w:r>
        <w:rPr>
          <w:rFonts w:cs="B Lotus" w:hint="cs"/>
          <w:spacing w:val="-4"/>
          <w:sz w:val="28"/>
          <w:szCs w:val="28"/>
          <w:rtl/>
        </w:rPr>
        <w:t xml:space="preserve">مورد </w:t>
      </w:r>
      <w:r w:rsidR="00BD3642" w:rsidRPr="00CD1115">
        <w:rPr>
          <w:rFonts w:cs="B Lotus" w:hint="cs"/>
          <w:b/>
          <w:bCs/>
          <w:spacing w:val="-4"/>
          <w:sz w:val="28"/>
          <w:szCs w:val="28"/>
          <w:rtl/>
        </w:rPr>
        <w:t>لايحه</w:t>
      </w:r>
      <w:r w:rsidR="00BD3642" w:rsidRPr="00CD1115">
        <w:rPr>
          <w:rFonts w:cs="B Lotus"/>
          <w:b/>
          <w:bCs/>
          <w:spacing w:val="-4"/>
          <w:sz w:val="28"/>
          <w:szCs w:val="28"/>
          <w:rtl/>
        </w:rPr>
        <w:t xml:space="preserve"> اصلاح قانون امور گمركي</w:t>
      </w:r>
      <w:r w:rsidR="00BD3642">
        <w:rPr>
          <w:rFonts w:cs="B Lotus" w:hint="cs"/>
          <w:spacing w:val="-4"/>
          <w:sz w:val="28"/>
          <w:szCs w:val="28"/>
          <w:rtl/>
        </w:rPr>
        <w:t xml:space="preserve"> </w:t>
      </w:r>
      <w:r w:rsidRPr="003B6DDF">
        <w:rPr>
          <w:rFonts w:cs="B Lotus" w:hint="cs"/>
          <w:spacing w:val="-4"/>
          <w:sz w:val="28"/>
          <w:szCs w:val="28"/>
          <w:rtl/>
        </w:rPr>
        <w:t>تقديم مي‌گردد.</w:t>
      </w:r>
    </w:p>
    <w:p w:rsidR="00421644" w:rsidRDefault="00421644" w:rsidP="00BD3642">
      <w:pPr>
        <w:spacing w:line="360" w:lineRule="auto"/>
        <w:ind w:left="4320"/>
        <w:jc w:val="center"/>
        <w:rPr>
          <w:rFonts w:cs="Zar"/>
          <w:b/>
          <w:bCs/>
          <w:spacing w:val="-4"/>
          <w:sz w:val="28"/>
          <w:szCs w:val="28"/>
        </w:rPr>
      </w:pPr>
      <w:r w:rsidRPr="00E3168E">
        <w:rPr>
          <w:rFonts w:cs="B Zar" w:hint="cs"/>
          <w:b/>
          <w:bCs/>
          <w:spacing w:val="-4"/>
          <w:sz w:val="26"/>
          <w:szCs w:val="26"/>
          <w:rtl/>
        </w:rPr>
        <w:t>معاون قوانين</w:t>
      </w:r>
    </w:p>
    <w:p w:rsidR="00421644" w:rsidRDefault="00421644" w:rsidP="00421644">
      <w:pPr>
        <w:rPr>
          <w:rFonts w:cs="Zar"/>
          <w:b/>
          <w:bCs/>
          <w:spacing w:val="-4"/>
          <w:sz w:val="28"/>
          <w:szCs w:val="28"/>
          <w:rtl/>
        </w:rPr>
      </w:pPr>
      <w:r>
        <w:rPr>
          <w:rFonts w:cs="Zar"/>
          <w:b/>
          <w:bCs/>
          <w:spacing w:val="-4"/>
          <w:sz w:val="28"/>
          <w:szCs w:val="28"/>
          <w:rtl/>
        </w:rPr>
        <w:br w:type="page"/>
      </w:r>
    </w:p>
    <w:p w:rsidR="00DF71AA" w:rsidRDefault="00DF71AA" w:rsidP="00DF71AA">
      <w:pPr>
        <w:jc w:val="center"/>
        <w:rPr>
          <w:rFonts w:cs="Zar"/>
          <w:b/>
          <w:bCs/>
          <w:spacing w:val="-4"/>
          <w:sz w:val="28"/>
          <w:szCs w:val="28"/>
          <w:rtl/>
        </w:rPr>
      </w:pPr>
      <w:r>
        <w:rPr>
          <w:rFonts w:cs="Zar" w:hint="cs"/>
          <w:b/>
          <w:bCs/>
          <w:spacing w:val="-4"/>
          <w:sz w:val="28"/>
          <w:szCs w:val="28"/>
          <w:rtl/>
        </w:rPr>
        <w:lastRenderedPageBreak/>
        <w:t>نظر اداره‌كل تدوين قوانين</w:t>
      </w:r>
    </w:p>
    <w:p w:rsidR="00DF71AA" w:rsidRPr="00440B06" w:rsidRDefault="00DF71AA" w:rsidP="00DF71AA">
      <w:pPr>
        <w:spacing w:line="216" w:lineRule="auto"/>
        <w:rPr>
          <w:rFonts w:cs="Zar"/>
          <w:b/>
          <w:bCs/>
          <w:spacing w:val="-4"/>
          <w:rtl/>
        </w:rPr>
      </w:pPr>
      <w:r w:rsidRPr="00440B06">
        <w:rPr>
          <w:rFonts w:cs="Zar" w:hint="cs"/>
          <w:b/>
          <w:bCs/>
          <w:spacing w:val="-4"/>
          <w:rtl/>
        </w:rPr>
        <w:t>معاون محترم قوانين</w:t>
      </w:r>
    </w:p>
    <w:p w:rsidR="00DF71AA" w:rsidRPr="00440B06" w:rsidRDefault="00DF71AA" w:rsidP="00DF71AA">
      <w:pPr>
        <w:spacing w:line="216" w:lineRule="auto"/>
        <w:ind w:firstLine="360"/>
        <w:jc w:val="lowKashida"/>
        <w:rPr>
          <w:rFonts w:cs="Zar"/>
          <w:b/>
          <w:bCs/>
          <w:spacing w:val="-4"/>
          <w:sz w:val="22"/>
          <w:szCs w:val="22"/>
          <w:rtl/>
        </w:rPr>
      </w:pPr>
      <w:r w:rsidRPr="00440B06">
        <w:rPr>
          <w:rFonts w:cs="B Lotus" w:hint="cs"/>
          <w:b/>
          <w:bCs/>
          <w:spacing w:val="-4"/>
          <w:sz w:val="22"/>
          <w:szCs w:val="22"/>
          <w:rtl/>
        </w:rPr>
        <w:t>احتراما</w:t>
      </w:r>
      <w:r w:rsidR="00C26F47">
        <w:rPr>
          <w:rFonts w:cs="B Lotus" w:hint="cs"/>
          <w:b/>
          <w:bCs/>
          <w:spacing w:val="-4"/>
          <w:sz w:val="22"/>
          <w:szCs w:val="22"/>
          <w:rtl/>
        </w:rPr>
        <w:t>ً</w:t>
      </w:r>
      <w:r w:rsidRPr="00440B06">
        <w:rPr>
          <w:rFonts w:cs="B Lotus" w:hint="cs"/>
          <w:b/>
          <w:bCs/>
          <w:spacing w:val="-4"/>
          <w:sz w:val="22"/>
          <w:szCs w:val="22"/>
          <w:rtl/>
        </w:rPr>
        <w:t xml:space="preserve"> در اجراي بندهاي (2) و (4) ماده (4) قانون تدوين و تنقيح قوانين و مقررات كشور مصوب 25/3/1389 نظر اين اداره‌كل به شرح زير تقديم مي‌گردد:</w:t>
      </w:r>
    </w:p>
    <w:p w:rsidR="00DF71AA" w:rsidRPr="003E7438" w:rsidRDefault="00DF71AA" w:rsidP="00DF71AA">
      <w:pPr>
        <w:spacing w:line="216" w:lineRule="auto"/>
        <w:jc w:val="center"/>
        <w:rPr>
          <w:rFonts w:cs="Zar"/>
          <w:b/>
          <w:bCs/>
          <w:spacing w:val="-4"/>
          <w:sz w:val="10"/>
          <w:szCs w:val="10"/>
          <w:rtl/>
        </w:rPr>
      </w:pPr>
    </w:p>
    <w:p w:rsidR="00DF71AA" w:rsidRPr="00440B06" w:rsidRDefault="00DF71AA" w:rsidP="00DF71AA">
      <w:pPr>
        <w:tabs>
          <w:tab w:val="left" w:pos="0"/>
        </w:tabs>
        <w:spacing w:line="216" w:lineRule="auto"/>
        <w:ind w:left="4"/>
        <w:jc w:val="both"/>
        <w:rPr>
          <w:rFonts w:cs="Zar"/>
          <w:b/>
          <w:bCs/>
          <w:sz w:val="22"/>
          <w:szCs w:val="22"/>
          <w:rtl/>
        </w:rPr>
      </w:pPr>
      <w:r w:rsidRPr="00440B06">
        <w:rPr>
          <w:rFonts w:cs="Zar" w:hint="cs"/>
          <w:b/>
          <w:bCs/>
          <w:sz w:val="22"/>
          <w:szCs w:val="22"/>
          <w:rtl/>
        </w:rPr>
        <w:t>1- سابقه تقديم:</w:t>
      </w:r>
    </w:p>
    <w:p w:rsidR="00DF71AA" w:rsidRPr="00440B06" w:rsidRDefault="00DF71AA" w:rsidP="00CD600E">
      <w:pPr>
        <w:tabs>
          <w:tab w:val="left" w:pos="0"/>
        </w:tabs>
        <w:spacing w:line="216" w:lineRule="auto"/>
        <w:ind w:left="4"/>
        <w:jc w:val="both"/>
        <w:rPr>
          <w:rFonts w:cs="B Lotus"/>
          <w:spacing w:val="-4"/>
          <w:sz w:val="22"/>
          <w:szCs w:val="22"/>
          <w:rtl/>
        </w:rPr>
      </w:pPr>
      <w:r w:rsidRPr="00440B06">
        <w:rPr>
          <w:rFonts w:cs="B Lotus" w:hint="cs"/>
          <w:b/>
          <w:bCs/>
          <w:spacing w:val="-4"/>
          <w:rtl/>
        </w:rPr>
        <w:t xml:space="preserve">ماده 134 </w:t>
      </w:r>
      <w:r w:rsidRPr="00451446">
        <w:rPr>
          <w:rFonts w:cs="B Zar" w:hint="cs"/>
          <w:b/>
          <w:bCs/>
          <w:spacing w:val="-4"/>
          <w:sz w:val="20"/>
          <w:szCs w:val="20"/>
          <w:rtl/>
        </w:rPr>
        <w:t xml:space="preserve">- </w:t>
      </w:r>
      <w:r w:rsidR="00CD600E">
        <w:rPr>
          <w:rFonts w:cs="B Zar" w:hint="cs"/>
          <w:sz w:val="20"/>
          <w:szCs w:val="20"/>
        </w:rPr>
        <w:sym w:font="Wingdings 2" w:char="F0A2"/>
      </w:r>
      <w:r w:rsidRPr="00440B06">
        <w:rPr>
          <w:rFonts w:cs="B Lotus" w:hint="cs"/>
          <w:spacing w:val="-4"/>
          <w:sz w:val="22"/>
          <w:szCs w:val="22"/>
          <w:rtl/>
        </w:rPr>
        <w:t xml:space="preserve"> قبلاً تقديم نگرديده است</w:t>
      </w:r>
    </w:p>
    <w:p w:rsidR="00DF71AA" w:rsidRDefault="00DF71AA" w:rsidP="00DF71AA">
      <w:pPr>
        <w:spacing w:line="216" w:lineRule="auto"/>
        <w:ind w:firstLine="720"/>
        <w:jc w:val="lowKashida"/>
        <w:rPr>
          <w:rFonts w:cs="B Zar"/>
          <w:spacing w:val="-4"/>
          <w:sz w:val="20"/>
          <w:szCs w:val="20"/>
          <w:rtl/>
        </w:rPr>
      </w:pPr>
      <w:r w:rsidRPr="00451446">
        <w:rPr>
          <w:rFonts w:cs="B Zar" w:hint="cs"/>
          <w:b/>
          <w:bCs/>
          <w:spacing w:val="-4"/>
          <w:sz w:val="20"/>
          <w:szCs w:val="20"/>
          <w:rtl/>
        </w:rPr>
        <w:t xml:space="preserve">- </w:t>
      </w:r>
      <w:r w:rsidRPr="00451446">
        <w:rPr>
          <w:rFonts w:cs="B Zar" w:hint="cs"/>
          <w:sz w:val="20"/>
          <w:szCs w:val="20"/>
        </w:rPr>
        <w:sym w:font="Wingdings 2" w:char="F0A3"/>
      </w:r>
      <w:r w:rsidRPr="00451446">
        <w:rPr>
          <w:rFonts w:cs="B Zar" w:hint="cs"/>
          <w:spacing w:val="-4"/>
          <w:sz w:val="20"/>
          <w:szCs w:val="20"/>
          <w:rtl/>
        </w:rPr>
        <w:t xml:space="preserve"> قبلاً در جلسه علني شماره        </w:t>
      </w:r>
      <w:r>
        <w:rPr>
          <w:rFonts w:cs="B Zar" w:hint="cs"/>
          <w:spacing w:val="-4"/>
          <w:sz w:val="20"/>
          <w:szCs w:val="20"/>
          <w:rtl/>
        </w:rPr>
        <w:t xml:space="preserve"> مورخ            </w:t>
      </w:r>
      <w:r w:rsidRPr="00451446">
        <w:rPr>
          <w:rFonts w:cs="B Zar" w:hint="cs"/>
          <w:spacing w:val="-4"/>
          <w:sz w:val="20"/>
          <w:szCs w:val="20"/>
          <w:rtl/>
        </w:rPr>
        <w:t>تقديم</w:t>
      </w:r>
      <w:r>
        <w:rPr>
          <w:rFonts w:cs="B Zar" w:hint="cs"/>
          <w:spacing w:val="-4"/>
          <w:sz w:val="20"/>
          <w:szCs w:val="20"/>
          <w:rtl/>
        </w:rPr>
        <w:t xml:space="preserve"> و در تاريخ              </w:t>
      </w:r>
      <w:r w:rsidRPr="00451446">
        <w:rPr>
          <w:rFonts w:cs="B Zar" w:hint="cs"/>
          <w:spacing w:val="-4"/>
          <w:sz w:val="20"/>
          <w:szCs w:val="20"/>
          <w:rtl/>
        </w:rPr>
        <w:t xml:space="preserve">در </w:t>
      </w:r>
      <w:r w:rsidRPr="00451446">
        <w:rPr>
          <w:rFonts w:cs="B Zar" w:hint="cs"/>
          <w:sz w:val="20"/>
          <w:szCs w:val="20"/>
        </w:rPr>
        <w:sym w:font="Wingdings 2" w:char="F0A3"/>
      </w:r>
      <w:r w:rsidRPr="00451446">
        <w:rPr>
          <w:rFonts w:cs="B Zar" w:hint="cs"/>
          <w:spacing w:val="-4"/>
          <w:sz w:val="20"/>
          <w:szCs w:val="20"/>
          <w:rtl/>
        </w:rPr>
        <w:t xml:space="preserve"> مجلس/ </w:t>
      </w:r>
      <w:r w:rsidRPr="00451446">
        <w:rPr>
          <w:rFonts w:cs="B Zar" w:hint="cs"/>
          <w:sz w:val="20"/>
          <w:szCs w:val="20"/>
        </w:rPr>
        <w:sym w:font="Wingdings 2" w:char="F0A3"/>
      </w:r>
      <w:r w:rsidRPr="00451446">
        <w:rPr>
          <w:rFonts w:cs="B Zar" w:hint="cs"/>
          <w:spacing w:val="-4"/>
          <w:sz w:val="20"/>
          <w:szCs w:val="20"/>
          <w:rtl/>
        </w:rPr>
        <w:t xml:space="preserve"> كميسيون  </w:t>
      </w:r>
    </w:p>
    <w:p w:rsidR="00DF71AA" w:rsidRPr="00451446" w:rsidRDefault="00DF71AA" w:rsidP="00DF71AA">
      <w:pPr>
        <w:spacing w:line="216" w:lineRule="auto"/>
        <w:ind w:firstLine="720"/>
        <w:jc w:val="lowKashida"/>
        <w:rPr>
          <w:rFonts w:cs="B Zar"/>
          <w:spacing w:val="-4"/>
          <w:sz w:val="20"/>
          <w:szCs w:val="20"/>
          <w:rtl/>
        </w:rPr>
      </w:pPr>
      <w:r w:rsidRPr="00451446">
        <w:rPr>
          <w:rFonts w:cs="B Zar" w:hint="cs"/>
          <w:spacing w:val="-4"/>
          <w:sz w:val="20"/>
          <w:szCs w:val="20"/>
          <w:rtl/>
        </w:rPr>
        <w:t>(موضوع اصل 85</w:t>
      </w:r>
      <w:r>
        <w:rPr>
          <w:rFonts w:cs="B Zar" w:hint="cs"/>
          <w:spacing w:val="-4"/>
          <w:sz w:val="20"/>
          <w:szCs w:val="20"/>
          <w:rtl/>
        </w:rPr>
        <w:t xml:space="preserve"> </w:t>
      </w:r>
      <w:r w:rsidRPr="00451446">
        <w:rPr>
          <w:rFonts w:cs="B Zar" w:hint="cs"/>
          <w:spacing w:val="-4"/>
          <w:sz w:val="20"/>
          <w:szCs w:val="20"/>
          <w:rtl/>
        </w:rPr>
        <w:t>قانون اساسي) رد شده و اينك:</w:t>
      </w:r>
    </w:p>
    <w:p w:rsidR="00DF71AA" w:rsidRPr="00C17E35" w:rsidRDefault="00DF71AA" w:rsidP="00DF71AA">
      <w:pPr>
        <w:spacing w:line="216" w:lineRule="auto"/>
        <w:ind w:firstLine="720"/>
        <w:jc w:val="lowKashida"/>
        <w:rPr>
          <w:rFonts w:cs="Zar"/>
          <w:spacing w:val="-4"/>
          <w:sz w:val="8"/>
          <w:szCs w:val="8"/>
          <w:rtl/>
        </w:rPr>
      </w:pPr>
    </w:p>
    <w:p w:rsidR="00DF71AA" w:rsidRDefault="001C22DC" w:rsidP="00DF71AA">
      <w:pPr>
        <w:spacing w:line="216" w:lineRule="auto"/>
        <w:ind w:firstLine="284"/>
        <w:jc w:val="lowKashida"/>
        <w:rPr>
          <w:rFonts w:cs="B Zar"/>
          <w:spacing w:val="-4"/>
          <w:sz w:val="20"/>
          <w:szCs w:val="20"/>
          <w:rtl/>
        </w:rPr>
      </w:pPr>
      <w:r w:rsidRPr="001C22DC">
        <w:rPr>
          <w:rtl/>
        </w:rPr>
        <w:pict>
          <v:shape id="_x0000_s1153" type="#_x0000_t202" style="position:absolute;left:0;text-align:left;margin-left:-25.65pt;margin-top:1.8pt;width:265.3pt;height:63.7pt;z-index:251762688" strokecolor="white">
            <v:textbox style="mso-next-textbox:#_x0000_s1153">
              <w:txbxContent>
                <w:p w:rsidR="00DF71AA" w:rsidRPr="00C17E35" w:rsidRDefault="00DF71AA" w:rsidP="00DF71AA">
                  <w:pPr>
                    <w:ind w:left="-142"/>
                    <w:rPr>
                      <w:rFonts w:cs="B Zar"/>
                      <w:sz w:val="20"/>
                      <w:szCs w:val="20"/>
                      <w:u w:val="single"/>
                      <w:rtl/>
                    </w:rPr>
                  </w:pPr>
                  <w:r w:rsidRPr="00C17E35">
                    <w:rPr>
                      <w:rFonts w:cs="B Zar" w:hint="cs"/>
                      <w:sz w:val="20"/>
                      <w:szCs w:val="20"/>
                      <w:u w:val="single"/>
                    </w:rPr>
                    <w:sym w:font="Wingdings 2" w:char="F0A3"/>
                  </w:r>
                  <w:r w:rsidRPr="00C17E35">
                    <w:rPr>
                      <w:rFonts w:cs="B Zar" w:hint="cs"/>
                      <w:sz w:val="20"/>
                      <w:szCs w:val="20"/>
                      <w:u w:val="single"/>
                      <w:rtl/>
                    </w:rPr>
                    <w:t xml:space="preserve"> با تقاضاي كتبي 50 نفر از نمايندگان (مشروط به تصويب مجلس)</w:t>
                  </w:r>
                </w:p>
                <w:p w:rsidR="00DF71AA" w:rsidRPr="00C17E35" w:rsidRDefault="00DF71AA" w:rsidP="00DF71AA">
                  <w:pPr>
                    <w:ind w:left="-142"/>
                    <w:rPr>
                      <w:rFonts w:cs="B Zar"/>
                      <w:sz w:val="20"/>
                      <w:szCs w:val="20"/>
                      <w:u w:val="single"/>
                      <w:rtl/>
                    </w:rPr>
                  </w:pPr>
                  <w:r w:rsidRPr="00C17E35">
                    <w:rPr>
                      <w:rFonts w:cs="B Zar" w:hint="cs"/>
                      <w:sz w:val="20"/>
                      <w:szCs w:val="20"/>
                      <w:u w:val="single"/>
                    </w:rPr>
                    <w:sym w:font="Wingdings 2" w:char="F0A3"/>
                  </w:r>
                  <w:r w:rsidRPr="00C17E35">
                    <w:rPr>
                      <w:rFonts w:cs="B Zar" w:hint="cs"/>
                      <w:sz w:val="20"/>
                      <w:szCs w:val="20"/>
                      <w:u w:val="single"/>
                      <w:rtl/>
                    </w:rPr>
                    <w:t xml:space="preserve"> بدون تغيير اساسي</w:t>
                  </w:r>
                </w:p>
                <w:p w:rsidR="00DF71AA" w:rsidRPr="00C17E35" w:rsidRDefault="00DF71AA" w:rsidP="00DF71AA">
                  <w:pPr>
                    <w:ind w:left="-142"/>
                    <w:rPr>
                      <w:rFonts w:cs="B Zar"/>
                      <w:sz w:val="20"/>
                      <w:szCs w:val="20"/>
                    </w:rPr>
                  </w:pPr>
                  <w:r w:rsidRPr="00C17E35">
                    <w:rPr>
                      <w:rFonts w:cs="B Zar" w:hint="cs"/>
                      <w:sz w:val="20"/>
                      <w:szCs w:val="20"/>
                    </w:rPr>
                    <w:sym w:font="Wingdings 2" w:char="F0A3"/>
                  </w:r>
                  <w:r w:rsidRPr="00C17E35">
                    <w:rPr>
                      <w:rFonts w:cs="B Zar" w:hint="cs"/>
                      <w:sz w:val="20"/>
                      <w:szCs w:val="20"/>
                      <w:rtl/>
                    </w:rPr>
                    <w:t xml:space="preserve"> با تقاضاي كتبي كمتر از 50 نفر از نمايندگان</w:t>
                  </w:r>
                </w:p>
              </w:txbxContent>
            </v:textbox>
            <w10:wrap anchorx="page"/>
          </v:shape>
        </w:pict>
      </w:r>
      <w:r w:rsidR="00DF71AA" w:rsidRPr="00C17E35">
        <w:rPr>
          <w:rFonts w:cs="B Zar" w:hint="cs"/>
          <w:spacing w:val="-4"/>
          <w:sz w:val="20"/>
          <w:szCs w:val="20"/>
        </w:rPr>
        <w:sym w:font="Wingdings 2" w:char="F0A3"/>
      </w:r>
      <w:r w:rsidR="00DF71AA" w:rsidRPr="00C17E35">
        <w:rPr>
          <w:rFonts w:cs="B Zar" w:hint="cs"/>
          <w:spacing w:val="-4"/>
          <w:sz w:val="20"/>
          <w:szCs w:val="20"/>
          <w:rtl/>
        </w:rPr>
        <w:t xml:space="preserve"> با تغيير اساسي</w:t>
      </w:r>
    </w:p>
    <w:p w:rsidR="00DF71AA" w:rsidRPr="00C17E35" w:rsidRDefault="00DF71AA" w:rsidP="00DF71AA">
      <w:pPr>
        <w:spacing w:line="216" w:lineRule="auto"/>
        <w:ind w:firstLine="284"/>
        <w:jc w:val="lowKashida"/>
        <w:rPr>
          <w:rFonts w:cs="B Zar"/>
          <w:spacing w:val="-4"/>
          <w:sz w:val="10"/>
          <w:szCs w:val="10"/>
          <w:rtl/>
        </w:rPr>
      </w:pPr>
    </w:p>
    <w:p w:rsidR="00DF71AA" w:rsidRPr="00C17E35" w:rsidRDefault="00DF71AA" w:rsidP="00DF71AA">
      <w:pPr>
        <w:spacing w:line="216" w:lineRule="auto"/>
        <w:ind w:firstLine="284"/>
        <w:jc w:val="lowKashida"/>
        <w:rPr>
          <w:rFonts w:cs="B Zar"/>
          <w:spacing w:val="-4"/>
          <w:sz w:val="20"/>
          <w:szCs w:val="20"/>
          <w:rtl/>
        </w:rPr>
      </w:pPr>
      <w:r w:rsidRPr="00C17E35">
        <w:rPr>
          <w:rFonts w:cs="B Zar" w:hint="cs"/>
          <w:spacing w:val="-4"/>
          <w:sz w:val="20"/>
          <w:szCs w:val="20"/>
        </w:rPr>
        <w:sym w:font="Wingdings 2" w:char="F0A3"/>
      </w:r>
      <w:r w:rsidRPr="00C17E35">
        <w:rPr>
          <w:rFonts w:cs="B Zar" w:hint="cs"/>
          <w:spacing w:val="-4"/>
          <w:sz w:val="20"/>
          <w:szCs w:val="20"/>
          <w:rtl/>
        </w:rPr>
        <w:t xml:space="preserve"> پيش از انقضاء شش ماه </w:t>
      </w:r>
    </w:p>
    <w:p w:rsidR="00DF71AA" w:rsidRPr="00C17E35" w:rsidRDefault="00DF71AA" w:rsidP="00DF71AA">
      <w:pPr>
        <w:spacing w:line="216" w:lineRule="auto"/>
        <w:ind w:firstLine="284"/>
        <w:jc w:val="lowKashida"/>
        <w:rPr>
          <w:rFonts w:cs="B Zar"/>
          <w:spacing w:val="-4"/>
          <w:sz w:val="10"/>
          <w:szCs w:val="10"/>
          <w:rtl/>
        </w:rPr>
      </w:pPr>
    </w:p>
    <w:p w:rsidR="00DF71AA" w:rsidRPr="00C17E35" w:rsidRDefault="001C22DC" w:rsidP="00DF71AA">
      <w:pPr>
        <w:spacing w:line="216" w:lineRule="auto"/>
        <w:ind w:firstLine="284"/>
        <w:jc w:val="lowKashida"/>
        <w:rPr>
          <w:rFonts w:cs="B Zar"/>
          <w:spacing w:val="-4"/>
          <w:sz w:val="20"/>
          <w:szCs w:val="20"/>
          <w:rtl/>
        </w:rPr>
      </w:pPr>
      <w:r w:rsidRPr="001C22DC">
        <w:rPr>
          <w:rFonts w:cs="Zar"/>
          <w:rtl/>
        </w:rPr>
        <w:pict>
          <v:shape id="_x0000_s1154" type="#_x0000_t202" style="position:absolute;left:0;text-align:left;margin-left:170.6pt;margin-top:14.65pt;width:56.8pt;height:45.95pt;z-index:251763712" strokecolor="white">
            <v:textbox style="mso-next-textbox:#_x0000_s1154">
              <w:txbxContent>
                <w:p w:rsidR="00DF71AA" w:rsidRPr="00A746B9" w:rsidRDefault="00DF71AA" w:rsidP="00DF71AA">
                  <w:pPr>
                    <w:ind w:left="-136"/>
                    <w:rPr>
                      <w:rFonts w:cs="B Lotus"/>
                      <w:sz w:val="22"/>
                      <w:szCs w:val="22"/>
                      <w:u w:val="single"/>
                      <w:rtl/>
                    </w:rPr>
                  </w:pPr>
                  <w:r w:rsidRPr="00A746B9">
                    <w:rPr>
                      <w:rFonts w:cs="B Lotus" w:hint="cs"/>
                      <w:sz w:val="22"/>
                      <w:szCs w:val="22"/>
                      <w:u w:val="single"/>
                    </w:rPr>
                    <w:sym w:font="Wingdings 2" w:char="F0A3"/>
                  </w:r>
                  <w:r w:rsidRPr="00A746B9">
                    <w:rPr>
                      <w:rFonts w:cs="B Lotus" w:hint="cs"/>
                      <w:sz w:val="22"/>
                      <w:szCs w:val="22"/>
                      <w:u w:val="single"/>
                      <w:rtl/>
                    </w:rPr>
                    <w:t xml:space="preserve"> مي‌باشد.</w:t>
                  </w:r>
                </w:p>
                <w:p w:rsidR="00DF71AA" w:rsidRPr="00A746B9" w:rsidRDefault="00DF71AA" w:rsidP="00DF71AA">
                  <w:pPr>
                    <w:ind w:left="-136"/>
                    <w:rPr>
                      <w:rFonts w:cs="B Lotus"/>
                      <w:sz w:val="22"/>
                      <w:szCs w:val="22"/>
                    </w:rPr>
                  </w:pPr>
                  <w:r w:rsidRPr="00A746B9">
                    <w:rPr>
                      <w:rFonts w:cs="B Lotus" w:hint="cs"/>
                      <w:sz w:val="22"/>
                      <w:szCs w:val="22"/>
                    </w:rPr>
                    <w:sym w:font="Wingdings 2" w:char="F0A3"/>
                  </w:r>
                  <w:r w:rsidRPr="00A746B9">
                    <w:rPr>
                      <w:rFonts w:cs="B Lotus" w:hint="cs"/>
                      <w:sz w:val="22"/>
                      <w:szCs w:val="22"/>
                      <w:rtl/>
                    </w:rPr>
                    <w:t xml:space="preserve"> نمي‌باشد.</w:t>
                  </w:r>
                </w:p>
              </w:txbxContent>
            </v:textbox>
            <w10:wrap anchorx="page"/>
          </v:shape>
        </w:pict>
      </w:r>
      <w:r w:rsidR="00DF71AA" w:rsidRPr="00C17E35">
        <w:rPr>
          <w:rFonts w:cs="B Zar" w:hint="cs"/>
          <w:spacing w:val="-4"/>
          <w:sz w:val="20"/>
          <w:szCs w:val="20"/>
        </w:rPr>
        <w:sym w:font="Wingdings 2" w:char="F0A3"/>
      </w:r>
      <w:r w:rsidR="00DF71AA" w:rsidRPr="00C17E35">
        <w:rPr>
          <w:rFonts w:cs="B Zar" w:hint="cs"/>
          <w:spacing w:val="-4"/>
          <w:sz w:val="20"/>
          <w:szCs w:val="20"/>
          <w:rtl/>
        </w:rPr>
        <w:t xml:space="preserve"> با انقضاء شش ماه</w:t>
      </w:r>
    </w:p>
    <w:p w:rsidR="00DF71AA" w:rsidRPr="00DC602D" w:rsidRDefault="00DF71AA" w:rsidP="00DF71AA">
      <w:pPr>
        <w:spacing w:line="216" w:lineRule="auto"/>
        <w:rPr>
          <w:rFonts w:cs="Zar"/>
          <w:sz w:val="14"/>
          <w:szCs w:val="14"/>
          <w:rtl/>
        </w:rPr>
      </w:pPr>
    </w:p>
    <w:p w:rsidR="00DF71AA" w:rsidRDefault="00DF71AA" w:rsidP="00DF71AA">
      <w:pPr>
        <w:tabs>
          <w:tab w:val="left" w:pos="0"/>
        </w:tabs>
        <w:spacing w:line="216" w:lineRule="auto"/>
        <w:ind w:left="4"/>
        <w:jc w:val="both"/>
        <w:rPr>
          <w:rFonts w:cs="B Lotus"/>
          <w:b/>
          <w:bCs/>
          <w:spacing w:val="-4"/>
          <w:sz w:val="28"/>
          <w:szCs w:val="28"/>
          <w:rtl/>
        </w:rPr>
      </w:pPr>
      <w:r>
        <w:rPr>
          <w:rFonts w:cs="B Lotus" w:hint="cs"/>
          <w:spacing w:val="-4"/>
          <w:sz w:val="22"/>
          <w:szCs w:val="22"/>
          <w:rtl/>
        </w:rPr>
        <w:t xml:space="preserve">     </w:t>
      </w:r>
      <w:r w:rsidRPr="00A746B9">
        <w:rPr>
          <w:rFonts w:cs="B Lotus" w:hint="cs"/>
          <w:spacing w:val="-4"/>
          <w:sz w:val="22"/>
          <w:szCs w:val="22"/>
          <w:rtl/>
        </w:rPr>
        <w:t>مجدداً قابل پيشنهاد به مجلس</w:t>
      </w:r>
    </w:p>
    <w:p w:rsidR="00DF71AA" w:rsidRDefault="00DF71AA" w:rsidP="00DF71AA">
      <w:pPr>
        <w:tabs>
          <w:tab w:val="left" w:pos="0"/>
        </w:tabs>
        <w:spacing w:line="216" w:lineRule="auto"/>
        <w:jc w:val="both"/>
        <w:rPr>
          <w:rFonts w:cs="Zar"/>
          <w:b/>
          <w:bCs/>
          <w:rtl/>
        </w:rPr>
      </w:pPr>
    </w:p>
    <w:p w:rsidR="00DF71AA" w:rsidRPr="00011C8F" w:rsidRDefault="001C22DC" w:rsidP="00DF71AA">
      <w:pPr>
        <w:tabs>
          <w:tab w:val="left" w:pos="0"/>
        </w:tabs>
        <w:spacing w:line="216" w:lineRule="auto"/>
        <w:ind w:left="4"/>
        <w:jc w:val="both"/>
        <w:rPr>
          <w:rFonts w:cs="Zar"/>
          <w:b/>
          <w:bCs/>
          <w:sz w:val="22"/>
          <w:szCs w:val="22"/>
        </w:rPr>
      </w:pPr>
      <w:r w:rsidRPr="001C22DC">
        <w:rPr>
          <w:rFonts w:cs="B Lotus"/>
          <w:spacing w:val="-4"/>
          <w:sz w:val="22"/>
          <w:szCs w:val="22"/>
        </w:rPr>
        <w:pict>
          <v:shape id="_x0000_s1155" type="#_x0000_t202" style="position:absolute;left:0;text-align:left;margin-left:-56.75pt;margin-top:9.95pt;width:227.6pt;height:54.1pt;z-index:-251551744" strokecolor="white">
            <v:textbox style="mso-next-textbox:#_x0000_s1155">
              <w:txbxContent>
                <w:p w:rsidR="00DF71AA" w:rsidRPr="00011C8F" w:rsidRDefault="00DF71AA" w:rsidP="00DF71AA">
                  <w:pPr>
                    <w:ind w:left="-142"/>
                    <w:rPr>
                      <w:rFonts w:cs="B Zar"/>
                      <w:sz w:val="20"/>
                      <w:szCs w:val="20"/>
                      <w:u w:val="single"/>
                      <w:rtl/>
                    </w:rPr>
                  </w:pPr>
                  <w:r w:rsidRPr="00011C8F">
                    <w:rPr>
                      <w:rFonts w:cs="B Zar" w:hint="cs"/>
                      <w:sz w:val="20"/>
                      <w:szCs w:val="20"/>
                      <w:u w:val="single"/>
                    </w:rPr>
                    <w:sym w:font="Wingdings 2" w:char="F0A3"/>
                  </w:r>
                  <w:r w:rsidRPr="00011C8F">
                    <w:rPr>
                      <w:rFonts w:cs="B Zar" w:hint="cs"/>
                      <w:sz w:val="20"/>
                      <w:szCs w:val="20"/>
                      <w:u w:val="single"/>
                      <w:rtl/>
                    </w:rPr>
                    <w:t xml:space="preserve"> رعايت شده‌است.</w:t>
                  </w:r>
                </w:p>
                <w:p w:rsidR="00DF71AA" w:rsidRPr="00011C8F" w:rsidRDefault="00DF71AA" w:rsidP="00DF71AA">
                  <w:pPr>
                    <w:ind w:left="-142"/>
                    <w:rPr>
                      <w:rFonts w:cs="B Zar"/>
                      <w:sz w:val="20"/>
                      <w:szCs w:val="20"/>
                      <w:u w:val="single"/>
                      <w:rtl/>
                    </w:rPr>
                  </w:pPr>
                  <w:r w:rsidRPr="00011C8F">
                    <w:rPr>
                      <w:rFonts w:cs="B Zar" w:hint="cs"/>
                      <w:sz w:val="20"/>
                      <w:szCs w:val="20"/>
                      <w:u w:val="single"/>
                    </w:rPr>
                    <w:sym w:font="Wingdings 2" w:char="F0A3"/>
                  </w:r>
                  <w:r w:rsidRPr="00011C8F">
                    <w:rPr>
                      <w:rFonts w:cs="B Zar" w:hint="cs"/>
                      <w:sz w:val="20"/>
                      <w:szCs w:val="20"/>
                      <w:u w:val="single"/>
                      <w:rtl/>
                    </w:rPr>
                    <w:t xml:space="preserve"> رعايت شده‌است. (با </w:t>
                  </w:r>
                  <w:r w:rsidR="00374C4D">
                    <w:rPr>
                      <w:rFonts w:cs="B Zar" w:hint="cs"/>
                      <w:sz w:val="20"/>
                      <w:szCs w:val="20"/>
                      <w:u w:val="single"/>
                      <w:rtl/>
                    </w:rPr>
                    <w:t xml:space="preserve">اعمال </w:t>
                  </w:r>
                  <w:r w:rsidRPr="00011C8F">
                    <w:rPr>
                      <w:rFonts w:cs="B Zar" w:hint="cs"/>
                      <w:sz w:val="20"/>
                      <w:szCs w:val="20"/>
                      <w:u w:val="single"/>
                      <w:rtl/>
                    </w:rPr>
                    <w:t>نظر كارشناسي)</w:t>
                  </w:r>
                </w:p>
                <w:p w:rsidR="00DF71AA" w:rsidRPr="00011C8F" w:rsidRDefault="00CD600E" w:rsidP="00DF71AA">
                  <w:pPr>
                    <w:ind w:left="-142"/>
                    <w:rPr>
                      <w:rFonts w:cs="B Zar"/>
                      <w:sz w:val="20"/>
                      <w:szCs w:val="20"/>
                    </w:rPr>
                  </w:pPr>
                  <w:r>
                    <w:rPr>
                      <w:rFonts w:cs="B Zar" w:hint="cs"/>
                      <w:sz w:val="20"/>
                      <w:szCs w:val="20"/>
                    </w:rPr>
                    <w:sym w:font="Wingdings 2" w:char="F0A2"/>
                  </w:r>
                  <w:r w:rsidR="00DF71AA" w:rsidRPr="00011C8F">
                    <w:rPr>
                      <w:rFonts w:cs="B Zar" w:hint="cs"/>
                      <w:sz w:val="20"/>
                      <w:szCs w:val="20"/>
                      <w:rtl/>
                    </w:rPr>
                    <w:t xml:space="preserve"> رعايت نشده‌است، دلايل مغايرت به ضميمه تقديم مي‌شود.</w:t>
                  </w:r>
                </w:p>
              </w:txbxContent>
            </v:textbox>
            <w10:wrap anchorx="page"/>
          </v:shape>
        </w:pict>
      </w:r>
      <w:r w:rsidR="00DF71AA" w:rsidRPr="00011C8F">
        <w:rPr>
          <w:rFonts w:cs="Zar" w:hint="cs"/>
          <w:b/>
          <w:bCs/>
          <w:sz w:val="22"/>
          <w:szCs w:val="22"/>
          <w:rtl/>
        </w:rPr>
        <w:t xml:space="preserve">2- در اجراي بند (2) ماده (4) قانون تدوين و تنقيح قوانين و مقررات كشور: </w:t>
      </w:r>
    </w:p>
    <w:p w:rsidR="00DF71AA" w:rsidRPr="00DC602D" w:rsidRDefault="00DF71AA" w:rsidP="00DF71AA">
      <w:pPr>
        <w:spacing w:line="216" w:lineRule="auto"/>
        <w:rPr>
          <w:rFonts w:cs="Zar"/>
          <w:sz w:val="14"/>
          <w:szCs w:val="14"/>
          <w:rtl/>
        </w:rPr>
      </w:pPr>
    </w:p>
    <w:p w:rsidR="00DF71AA" w:rsidRPr="00011C8F" w:rsidRDefault="00DF71AA" w:rsidP="00DF71AA">
      <w:pPr>
        <w:tabs>
          <w:tab w:val="left" w:pos="0"/>
        </w:tabs>
        <w:spacing w:line="216" w:lineRule="auto"/>
        <w:ind w:left="4"/>
        <w:jc w:val="both"/>
        <w:rPr>
          <w:rFonts w:cs="B Lotus"/>
          <w:spacing w:val="-4"/>
          <w:sz w:val="22"/>
          <w:szCs w:val="22"/>
          <w:rtl/>
        </w:rPr>
      </w:pPr>
      <w:r w:rsidRPr="00011C8F">
        <w:rPr>
          <w:rFonts w:cs="B Lotus" w:hint="cs"/>
          <w:spacing w:val="-4"/>
          <w:sz w:val="22"/>
          <w:szCs w:val="22"/>
          <w:rtl/>
        </w:rPr>
        <w:t xml:space="preserve">در </w:t>
      </w:r>
      <w:r>
        <w:rPr>
          <w:rFonts w:cs="B Lotus" w:hint="cs"/>
          <w:spacing w:val="-4"/>
          <w:sz w:val="22"/>
          <w:szCs w:val="22"/>
          <w:rtl/>
        </w:rPr>
        <w:t>لايحه</w:t>
      </w:r>
      <w:r w:rsidRPr="00011C8F">
        <w:rPr>
          <w:rFonts w:cs="B Lotus" w:hint="cs"/>
          <w:spacing w:val="-4"/>
          <w:sz w:val="22"/>
          <w:szCs w:val="22"/>
          <w:rtl/>
        </w:rPr>
        <w:t xml:space="preserve"> تقديمي آيين‌نگارش قانوني و ويرايش ادبي</w:t>
      </w:r>
    </w:p>
    <w:p w:rsidR="00DF71AA" w:rsidRDefault="00DF71AA" w:rsidP="00DF71AA">
      <w:pPr>
        <w:spacing w:line="216" w:lineRule="auto"/>
        <w:rPr>
          <w:rFonts w:cs="Zar"/>
          <w:rtl/>
        </w:rPr>
      </w:pPr>
    </w:p>
    <w:p w:rsidR="00DF71AA" w:rsidRPr="00E06B2E" w:rsidRDefault="00DF71AA" w:rsidP="00DF71AA">
      <w:pPr>
        <w:tabs>
          <w:tab w:val="left" w:pos="0"/>
        </w:tabs>
        <w:spacing w:line="216" w:lineRule="auto"/>
        <w:ind w:left="4"/>
        <w:jc w:val="both"/>
        <w:rPr>
          <w:rFonts w:cs="Zar"/>
          <w:b/>
          <w:bCs/>
          <w:sz w:val="22"/>
          <w:szCs w:val="22"/>
        </w:rPr>
      </w:pPr>
      <w:r w:rsidRPr="00E06B2E">
        <w:rPr>
          <w:rFonts w:cs="Zar" w:hint="cs"/>
          <w:b/>
          <w:bCs/>
          <w:sz w:val="22"/>
          <w:szCs w:val="22"/>
          <w:rtl/>
        </w:rPr>
        <w:t>3- از نظر آيين‌نامه داخلي مجلس (شكلي)</w:t>
      </w:r>
      <w:r>
        <w:rPr>
          <w:rFonts w:cs="Zar" w:hint="cs"/>
          <w:b/>
          <w:bCs/>
          <w:sz w:val="22"/>
          <w:szCs w:val="22"/>
          <w:rtl/>
        </w:rPr>
        <w:t>:</w:t>
      </w:r>
    </w:p>
    <w:p w:rsidR="00DF71AA" w:rsidRPr="00E06B2E" w:rsidRDefault="001C22DC" w:rsidP="00DF71AA">
      <w:pPr>
        <w:tabs>
          <w:tab w:val="left" w:pos="0"/>
        </w:tabs>
        <w:spacing w:line="216" w:lineRule="auto"/>
        <w:jc w:val="both"/>
        <w:rPr>
          <w:rFonts w:cs="B Lotus"/>
          <w:spacing w:val="-4"/>
          <w:sz w:val="20"/>
          <w:szCs w:val="20"/>
          <w:rtl/>
        </w:rPr>
      </w:pPr>
      <w:r>
        <w:rPr>
          <w:rFonts w:cs="B Lotus"/>
          <w:spacing w:val="-4"/>
          <w:sz w:val="20"/>
          <w:szCs w:val="20"/>
          <w:rtl/>
        </w:rPr>
        <w:pict>
          <v:shape id="_x0000_s1160" type="#_x0000_t202" style="position:absolute;left:0;text-align:left;margin-left:169.2pt;margin-top:12.6pt;width:46.35pt;height:33.45pt;z-index:-251546624" strokecolor="white">
            <v:textbox style="mso-next-textbox:#_x0000_s1160">
              <w:txbxContent>
                <w:p w:rsidR="00DF71AA" w:rsidRPr="006D657F" w:rsidRDefault="00DF71AA" w:rsidP="00CD600E">
                  <w:pPr>
                    <w:tabs>
                      <w:tab w:val="left" w:pos="0"/>
                    </w:tabs>
                    <w:ind w:left="-91"/>
                    <w:jc w:val="both"/>
                    <w:rPr>
                      <w:rFonts w:cs="Zar"/>
                      <w:b/>
                      <w:bCs/>
                      <w:sz w:val="16"/>
                      <w:szCs w:val="16"/>
                      <w:u w:val="single"/>
                      <w:rtl/>
                    </w:rPr>
                  </w:pPr>
                  <w:r w:rsidRPr="006D657F">
                    <w:rPr>
                      <w:rFonts w:cs="Zar"/>
                      <w:b/>
                      <w:bCs/>
                      <w:sz w:val="16"/>
                      <w:szCs w:val="16"/>
                      <w:u w:val="single"/>
                    </w:rPr>
                    <w:t xml:space="preserve"> </w:t>
                  </w:r>
                  <w:r w:rsidR="00CD600E">
                    <w:rPr>
                      <w:rFonts w:cs="Zar" w:hint="cs"/>
                      <w:b/>
                      <w:bCs/>
                      <w:sz w:val="16"/>
                      <w:szCs w:val="16"/>
                      <w:u w:val="single"/>
                    </w:rPr>
                    <w:sym w:font="Wingdings 2" w:char="F0A2"/>
                  </w:r>
                  <w:r w:rsidRPr="006D657F">
                    <w:rPr>
                      <w:rFonts w:cs="Zar" w:hint="cs"/>
                      <w:b/>
                      <w:bCs/>
                      <w:sz w:val="16"/>
                      <w:szCs w:val="16"/>
                      <w:u w:val="single"/>
                      <w:rtl/>
                    </w:rPr>
                    <w:t>دارد</w:t>
                  </w:r>
                </w:p>
                <w:p w:rsidR="00DF71AA" w:rsidRPr="006D657F" w:rsidRDefault="00DF71AA" w:rsidP="00DF71AA">
                  <w:pPr>
                    <w:tabs>
                      <w:tab w:val="left" w:pos="0"/>
                    </w:tabs>
                    <w:ind w:left="-91"/>
                    <w:jc w:val="both"/>
                    <w:rPr>
                      <w:rFonts w:cs="Zar"/>
                      <w:b/>
                      <w:bCs/>
                      <w:sz w:val="16"/>
                      <w:szCs w:val="16"/>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r w:rsidR="00DF71AA" w:rsidRPr="00E06B2E">
        <w:rPr>
          <w:rFonts w:cs="B Lotus" w:hint="cs"/>
          <w:b/>
          <w:bCs/>
          <w:spacing w:val="-4"/>
          <w:sz w:val="22"/>
          <w:szCs w:val="22"/>
          <w:rtl/>
        </w:rPr>
        <w:t>الف- ماده 131-</w:t>
      </w:r>
    </w:p>
    <w:p w:rsidR="00DF71AA" w:rsidRDefault="001C22DC" w:rsidP="00DF71AA">
      <w:pPr>
        <w:tabs>
          <w:tab w:val="left" w:pos="0"/>
        </w:tabs>
        <w:spacing w:line="216" w:lineRule="auto"/>
        <w:ind w:left="240"/>
        <w:jc w:val="both"/>
        <w:rPr>
          <w:rFonts w:cs="Zar"/>
          <w:u w:val="single"/>
          <w:rtl/>
        </w:rPr>
      </w:pPr>
      <w:r w:rsidRPr="001C22DC">
        <w:rPr>
          <w:rFonts w:cs="B Lotus"/>
          <w:spacing w:val="-4"/>
          <w:sz w:val="20"/>
          <w:szCs w:val="20"/>
          <w:rtl/>
        </w:rPr>
        <w:pict>
          <v:shape id="_x0000_s1161" type="#_x0000_t202" style="position:absolute;left:0;text-align:left;margin-left:144.3pt;margin-top:15.95pt;width:35.4pt;height:33.45pt;z-index:-251545600" strokecolor="white">
            <v:textbox style="mso-next-textbox:#_x0000_s1161">
              <w:txbxContent>
                <w:p w:rsidR="00DF71AA" w:rsidRPr="006D657F" w:rsidRDefault="00DF71AA" w:rsidP="00CD600E">
                  <w:pPr>
                    <w:tabs>
                      <w:tab w:val="left" w:pos="0"/>
                    </w:tabs>
                    <w:ind w:left="-91"/>
                    <w:jc w:val="both"/>
                    <w:rPr>
                      <w:rFonts w:cs="Zar"/>
                      <w:b/>
                      <w:bCs/>
                      <w:sz w:val="16"/>
                      <w:szCs w:val="16"/>
                      <w:u w:val="single"/>
                      <w:rtl/>
                    </w:rPr>
                  </w:pPr>
                  <w:r w:rsidRPr="006D657F">
                    <w:rPr>
                      <w:rFonts w:cs="Zar"/>
                      <w:b/>
                      <w:bCs/>
                      <w:sz w:val="16"/>
                      <w:szCs w:val="16"/>
                      <w:u w:val="single"/>
                    </w:rPr>
                    <w:t xml:space="preserve"> </w:t>
                  </w:r>
                  <w:r w:rsidR="00CD600E">
                    <w:rPr>
                      <w:rFonts w:cs="Zar" w:hint="cs"/>
                      <w:b/>
                      <w:bCs/>
                      <w:sz w:val="16"/>
                      <w:szCs w:val="16"/>
                      <w:u w:val="single"/>
                    </w:rPr>
                    <w:sym w:font="Wingdings 2" w:char="F0A2"/>
                  </w:r>
                  <w:r w:rsidRPr="006D657F">
                    <w:rPr>
                      <w:rFonts w:cs="Zar" w:hint="cs"/>
                      <w:b/>
                      <w:bCs/>
                      <w:sz w:val="16"/>
                      <w:szCs w:val="16"/>
                      <w:u w:val="single"/>
                      <w:rtl/>
                    </w:rPr>
                    <w:t>دارد</w:t>
                  </w:r>
                </w:p>
                <w:p w:rsidR="00DF71AA" w:rsidRPr="006D657F" w:rsidRDefault="00DF71AA" w:rsidP="00DF71AA">
                  <w:pPr>
                    <w:tabs>
                      <w:tab w:val="left" w:pos="0"/>
                    </w:tabs>
                    <w:ind w:left="-91"/>
                    <w:jc w:val="both"/>
                    <w:rPr>
                      <w:rFonts w:cs="Zar"/>
                      <w:b/>
                      <w:bCs/>
                      <w:sz w:val="16"/>
                      <w:szCs w:val="16"/>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r w:rsidR="00DF71AA">
        <w:rPr>
          <w:rFonts w:cs="B Lotus" w:hint="cs"/>
          <w:spacing w:val="-4"/>
          <w:rtl/>
        </w:rPr>
        <w:t>اول</w:t>
      </w:r>
      <w:r w:rsidR="00DF71AA" w:rsidRPr="00E421F1">
        <w:rPr>
          <w:rFonts w:cs="B Lotus" w:hint="cs"/>
          <w:b/>
          <w:bCs/>
          <w:spacing w:val="-4"/>
          <w:rtl/>
        </w:rPr>
        <w:t>-</w:t>
      </w:r>
      <w:r w:rsidR="00DF71AA" w:rsidRPr="00827081">
        <w:rPr>
          <w:rFonts w:cs="B Lotus" w:hint="cs"/>
          <w:spacing w:val="-4"/>
          <w:rtl/>
        </w:rPr>
        <w:t xml:space="preserve"> موضوع و عنوان مشخص</w:t>
      </w:r>
    </w:p>
    <w:p w:rsidR="00DF71AA" w:rsidRPr="00D228AF" w:rsidRDefault="00DF71AA" w:rsidP="00DF71AA">
      <w:pPr>
        <w:tabs>
          <w:tab w:val="left" w:pos="0"/>
        </w:tabs>
        <w:spacing w:line="216" w:lineRule="auto"/>
        <w:ind w:left="240"/>
        <w:jc w:val="both"/>
        <w:rPr>
          <w:rFonts w:cs="B Lotus"/>
          <w:spacing w:val="-4"/>
          <w:sz w:val="6"/>
          <w:szCs w:val="6"/>
          <w:rtl/>
        </w:rPr>
      </w:pPr>
    </w:p>
    <w:p w:rsidR="00DF71AA" w:rsidRPr="00827081" w:rsidRDefault="00DF71AA" w:rsidP="00DF71AA">
      <w:pPr>
        <w:tabs>
          <w:tab w:val="left" w:pos="0"/>
        </w:tabs>
        <w:spacing w:line="216" w:lineRule="auto"/>
        <w:ind w:left="240"/>
        <w:jc w:val="both"/>
        <w:rPr>
          <w:rFonts w:cs="Zar"/>
        </w:rPr>
      </w:pPr>
      <w:r>
        <w:rPr>
          <w:rFonts w:cs="B Lotus" w:hint="cs"/>
          <w:spacing w:val="-4"/>
          <w:rtl/>
        </w:rPr>
        <w:t>دوم</w:t>
      </w:r>
      <w:r w:rsidRPr="00E421F1">
        <w:rPr>
          <w:rFonts w:cs="B Lotus" w:hint="cs"/>
          <w:b/>
          <w:bCs/>
          <w:spacing w:val="-4"/>
          <w:rtl/>
        </w:rPr>
        <w:t>-</w:t>
      </w:r>
      <w:r>
        <w:rPr>
          <w:rFonts w:cs="B Lotus" w:hint="cs"/>
          <w:spacing w:val="-4"/>
          <w:rtl/>
        </w:rPr>
        <w:t xml:space="preserve"> </w:t>
      </w:r>
      <w:r w:rsidRPr="00827081">
        <w:rPr>
          <w:rFonts w:cs="B Lotus" w:hint="cs"/>
          <w:spacing w:val="-4"/>
          <w:rtl/>
        </w:rPr>
        <w:t>دلايل لزوم تهيه و پيشنهاد در مقدمه</w:t>
      </w:r>
      <w:r w:rsidRPr="00827081">
        <w:rPr>
          <w:rFonts w:cs="Zar" w:hint="cs"/>
          <w:spacing w:val="-4"/>
          <w:rtl/>
        </w:rPr>
        <w:t xml:space="preserve">        </w:t>
      </w:r>
    </w:p>
    <w:p w:rsidR="00DF71AA" w:rsidRPr="00D228AF" w:rsidRDefault="001C22DC" w:rsidP="00DF71AA">
      <w:pPr>
        <w:tabs>
          <w:tab w:val="left" w:pos="0"/>
        </w:tabs>
        <w:spacing w:line="216" w:lineRule="auto"/>
        <w:ind w:left="240"/>
        <w:jc w:val="both"/>
        <w:rPr>
          <w:rFonts w:cs="B Lotus"/>
          <w:spacing w:val="-4"/>
          <w:sz w:val="8"/>
          <w:szCs w:val="8"/>
          <w:rtl/>
        </w:rPr>
      </w:pPr>
      <w:r w:rsidRPr="001C22DC">
        <w:rPr>
          <w:rFonts w:cs="B Lotus"/>
          <w:spacing w:val="-4"/>
          <w:sz w:val="20"/>
          <w:szCs w:val="20"/>
          <w:rtl/>
        </w:rPr>
        <w:pict>
          <v:shape id="_x0000_s1162" type="#_x0000_t202" style="position:absolute;left:0;text-align:left;margin-left:113.25pt;margin-top:.3pt;width:46.35pt;height:33.45pt;z-index:-251544576" strokecolor="white">
            <v:textbox style="mso-next-textbox:#_x0000_s1162">
              <w:txbxContent>
                <w:p w:rsidR="00DF71AA" w:rsidRPr="006D657F" w:rsidRDefault="00DF71AA" w:rsidP="00CD600E">
                  <w:pPr>
                    <w:tabs>
                      <w:tab w:val="left" w:pos="0"/>
                    </w:tabs>
                    <w:ind w:left="-91"/>
                    <w:jc w:val="both"/>
                    <w:rPr>
                      <w:rFonts w:cs="Zar"/>
                      <w:b/>
                      <w:bCs/>
                      <w:sz w:val="16"/>
                      <w:szCs w:val="16"/>
                      <w:u w:val="single"/>
                      <w:rtl/>
                    </w:rPr>
                  </w:pPr>
                  <w:r w:rsidRPr="006D657F">
                    <w:rPr>
                      <w:rFonts w:cs="Zar"/>
                      <w:b/>
                      <w:bCs/>
                      <w:sz w:val="16"/>
                      <w:szCs w:val="16"/>
                      <w:u w:val="single"/>
                    </w:rPr>
                    <w:t xml:space="preserve"> </w:t>
                  </w:r>
                  <w:r w:rsidR="00CD600E">
                    <w:rPr>
                      <w:rFonts w:cs="Zar" w:hint="cs"/>
                      <w:b/>
                      <w:bCs/>
                      <w:sz w:val="16"/>
                      <w:szCs w:val="16"/>
                      <w:u w:val="single"/>
                    </w:rPr>
                    <w:sym w:font="Wingdings 2" w:char="F0A2"/>
                  </w:r>
                  <w:r w:rsidRPr="006D657F">
                    <w:rPr>
                      <w:rFonts w:cs="Zar" w:hint="cs"/>
                      <w:b/>
                      <w:bCs/>
                      <w:sz w:val="16"/>
                      <w:szCs w:val="16"/>
                      <w:u w:val="single"/>
                      <w:rtl/>
                    </w:rPr>
                    <w:t>دارد</w:t>
                  </w:r>
                </w:p>
                <w:p w:rsidR="00DF71AA" w:rsidRPr="006D657F" w:rsidRDefault="00DF71AA" w:rsidP="00DF71AA">
                  <w:pPr>
                    <w:tabs>
                      <w:tab w:val="left" w:pos="0"/>
                    </w:tabs>
                    <w:ind w:left="-91"/>
                    <w:jc w:val="both"/>
                    <w:rPr>
                      <w:rFonts w:cs="Zar"/>
                      <w:b/>
                      <w:bCs/>
                      <w:sz w:val="16"/>
                      <w:szCs w:val="16"/>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p>
    <w:p w:rsidR="00DF71AA" w:rsidRPr="00D228AF" w:rsidRDefault="00DF71AA" w:rsidP="00DF71AA">
      <w:pPr>
        <w:tabs>
          <w:tab w:val="left" w:pos="0"/>
        </w:tabs>
        <w:spacing w:line="216" w:lineRule="auto"/>
        <w:ind w:left="240"/>
        <w:jc w:val="both"/>
        <w:rPr>
          <w:rFonts w:cs="B Lotus"/>
          <w:spacing w:val="-4"/>
          <w:rtl/>
        </w:rPr>
      </w:pPr>
      <w:r>
        <w:rPr>
          <w:rFonts w:cs="B Lotus" w:hint="cs"/>
          <w:spacing w:val="-4"/>
          <w:rtl/>
        </w:rPr>
        <w:t>سوم</w:t>
      </w:r>
      <w:r w:rsidRPr="00D228AF">
        <w:rPr>
          <w:rFonts w:cs="B Lotus" w:hint="cs"/>
          <w:spacing w:val="-4"/>
          <w:rtl/>
        </w:rPr>
        <w:t>-</w:t>
      </w:r>
      <w:r>
        <w:rPr>
          <w:rFonts w:cs="B Lotus" w:hint="cs"/>
          <w:spacing w:val="-4"/>
          <w:rtl/>
        </w:rPr>
        <w:t xml:space="preserve"> </w:t>
      </w:r>
      <w:r w:rsidRPr="00827081">
        <w:rPr>
          <w:rFonts w:cs="B Lotus" w:hint="cs"/>
          <w:spacing w:val="-4"/>
          <w:rtl/>
        </w:rPr>
        <w:t>موادي متناسب با اصل موضوع و عنوان</w:t>
      </w:r>
      <w:r w:rsidRPr="00D228AF">
        <w:rPr>
          <w:rFonts w:cs="B Lotus" w:hint="cs"/>
          <w:spacing w:val="-4"/>
          <w:rtl/>
        </w:rPr>
        <w:t xml:space="preserve">     </w:t>
      </w:r>
    </w:p>
    <w:p w:rsidR="00DF71AA" w:rsidRDefault="001C22DC" w:rsidP="00DF71AA">
      <w:pPr>
        <w:tabs>
          <w:tab w:val="left" w:pos="0"/>
        </w:tabs>
        <w:spacing w:line="72" w:lineRule="auto"/>
        <w:ind w:left="238"/>
        <w:jc w:val="both"/>
        <w:rPr>
          <w:rFonts w:cs="B Lotus"/>
          <w:b/>
          <w:bCs/>
          <w:spacing w:val="-4"/>
          <w:sz w:val="22"/>
          <w:szCs w:val="22"/>
          <w:rtl/>
        </w:rPr>
      </w:pPr>
      <w:r w:rsidRPr="001C22DC">
        <w:rPr>
          <w:rFonts w:cs="B Lotus"/>
          <w:spacing w:val="-4"/>
          <w:sz w:val="20"/>
          <w:szCs w:val="20"/>
          <w:rtl/>
        </w:rPr>
        <w:pict>
          <v:shape id="_x0000_s1159" type="#_x0000_t202" style="position:absolute;left:0;text-align:left;margin-left:149.7pt;margin-top:.25pt;width:46.35pt;height:33.45pt;z-index:-251547648" strokecolor="white">
            <v:textbox style="mso-next-textbox:#_x0000_s1159">
              <w:txbxContent>
                <w:p w:rsidR="00DF71AA" w:rsidRPr="006D657F" w:rsidRDefault="00DF71AA" w:rsidP="00CD600E">
                  <w:pPr>
                    <w:tabs>
                      <w:tab w:val="left" w:pos="0"/>
                    </w:tabs>
                    <w:ind w:left="-91"/>
                    <w:jc w:val="both"/>
                    <w:rPr>
                      <w:rFonts w:cs="Zar"/>
                      <w:b/>
                      <w:bCs/>
                      <w:sz w:val="16"/>
                      <w:szCs w:val="16"/>
                      <w:u w:val="single"/>
                      <w:rtl/>
                    </w:rPr>
                  </w:pPr>
                  <w:r w:rsidRPr="006D657F">
                    <w:rPr>
                      <w:rFonts w:cs="Zar"/>
                      <w:b/>
                      <w:bCs/>
                      <w:sz w:val="16"/>
                      <w:szCs w:val="16"/>
                      <w:u w:val="single"/>
                    </w:rPr>
                    <w:t xml:space="preserve"> </w:t>
                  </w:r>
                  <w:r w:rsidR="00CD600E">
                    <w:rPr>
                      <w:rFonts w:cs="Zar" w:hint="cs"/>
                      <w:b/>
                      <w:bCs/>
                      <w:sz w:val="16"/>
                      <w:szCs w:val="16"/>
                      <w:u w:val="single"/>
                    </w:rPr>
                    <w:sym w:font="Wingdings 2" w:char="F0A2"/>
                  </w:r>
                  <w:r w:rsidRPr="006D657F">
                    <w:rPr>
                      <w:rFonts w:cs="Zar" w:hint="cs"/>
                      <w:b/>
                      <w:bCs/>
                      <w:sz w:val="16"/>
                      <w:szCs w:val="16"/>
                      <w:u w:val="single"/>
                      <w:rtl/>
                    </w:rPr>
                    <w:t>دارد</w:t>
                  </w:r>
                </w:p>
                <w:p w:rsidR="00DF71AA" w:rsidRPr="006D657F" w:rsidRDefault="00DF71AA" w:rsidP="00DF71AA">
                  <w:pPr>
                    <w:tabs>
                      <w:tab w:val="left" w:pos="0"/>
                    </w:tabs>
                    <w:ind w:left="-91"/>
                    <w:jc w:val="both"/>
                    <w:rPr>
                      <w:rFonts w:cs="Zar"/>
                      <w:b/>
                      <w:bCs/>
                      <w:sz w:val="16"/>
                      <w:szCs w:val="16"/>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p>
    <w:p w:rsidR="00DF71AA" w:rsidRPr="00B6713F" w:rsidRDefault="00DF71AA" w:rsidP="00DF71AA">
      <w:pPr>
        <w:tabs>
          <w:tab w:val="left" w:pos="0"/>
        </w:tabs>
        <w:spacing w:line="216" w:lineRule="auto"/>
        <w:jc w:val="both"/>
        <w:rPr>
          <w:rFonts w:cs="Zar"/>
          <w:spacing w:val="-4"/>
          <w:rtl/>
        </w:rPr>
      </w:pPr>
      <w:r w:rsidRPr="00481FA8">
        <w:rPr>
          <w:rFonts w:cs="B Lotus" w:hint="cs"/>
          <w:b/>
          <w:bCs/>
          <w:spacing w:val="-4"/>
          <w:sz w:val="22"/>
          <w:szCs w:val="22"/>
          <w:rtl/>
        </w:rPr>
        <w:t>ب- ماده 136-</w:t>
      </w:r>
      <w:r>
        <w:rPr>
          <w:rFonts w:cs="B Lotus" w:hint="cs"/>
          <w:spacing w:val="-4"/>
          <w:rtl/>
        </w:rPr>
        <w:t xml:space="preserve"> </w:t>
      </w:r>
      <w:r w:rsidRPr="00B6713F">
        <w:rPr>
          <w:rFonts w:cs="B Lotus" w:hint="cs"/>
          <w:spacing w:val="-4"/>
          <w:rtl/>
        </w:rPr>
        <w:t>امضاء مقامات مسؤول را</w:t>
      </w:r>
      <w:r w:rsidRPr="00B6713F">
        <w:rPr>
          <w:rFonts w:cs="Zar" w:hint="cs"/>
          <w:spacing w:val="-4"/>
          <w:rtl/>
        </w:rPr>
        <w:t xml:space="preserve">   </w:t>
      </w:r>
    </w:p>
    <w:p w:rsidR="00DF71AA" w:rsidRPr="002B00CF" w:rsidRDefault="001C22DC" w:rsidP="00DF71AA">
      <w:pPr>
        <w:tabs>
          <w:tab w:val="left" w:pos="0"/>
        </w:tabs>
        <w:spacing w:line="228" w:lineRule="auto"/>
        <w:jc w:val="both"/>
        <w:rPr>
          <w:rFonts w:cs="B Lotus"/>
          <w:b/>
          <w:bCs/>
          <w:spacing w:val="-4"/>
          <w:sz w:val="14"/>
          <w:szCs w:val="14"/>
          <w:rtl/>
        </w:rPr>
      </w:pPr>
      <w:r w:rsidRPr="001C22DC">
        <w:rPr>
          <w:rFonts w:cs="B Lotus"/>
          <w:b/>
          <w:bCs/>
          <w:spacing w:val="-4"/>
          <w:sz w:val="26"/>
          <w:szCs w:val="26"/>
          <w:rtl/>
        </w:rPr>
        <w:pict>
          <v:shape id="_x0000_s1157" type="#_x0000_t202" style="position:absolute;left:0;text-align:left;margin-left:-33pt;margin-top:5.35pt;width:45.15pt;height:37.4pt;z-index:251766784" strokecolor="white">
            <v:textbox style="mso-next-textbox:#_x0000_s1157">
              <w:txbxContent>
                <w:p w:rsidR="00DF71AA" w:rsidRPr="00C739EB" w:rsidRDefault="00CD600E" w:rsidP="00DF71AA">
                  <w:pPr>
                    <w:ind w:left="-122"/>
                    <w:rPr>
                      <w:sz w:val="18"/>
                      <w:szCs w:val="18"/>
                      <w:u w:val="single"/>
                      <w:rtl/>
                    </w:rPr>
                  </w:pPr>
                  <w:r>
                    <w:rPr>
                      <w:rFonts w:hint="cs"/>
                      <w:sz w:val="18"/>
                      <w:szCs w:val="18"/>
                      <w:u w:val="single"/>
                    </w:rPr>
                    <w:sym w:font="Wingdings 2" w:char="F0A2"/>
                  </w:r>
                  <w:r w:rsidR="00DF71AA" w:rsidRPr="00C739EB">
                    <w:rPr>
                      <w:rFonts w:hint="cs"/>
                      <w:sz w:val="18"/>
                      <w:szCs w:val="18"/>
                      <w:u w:val="single"/>
                      <w:rtl/>
                    </w:rPr>
                    <w:t xml:space="preserve"> نمي‌باشد.</w:t>
                  </w:r>
                </w:p>
                <w:p w:rsidR="00DF71AA" w:rsidRPr="00C739EB" w:rsidRDefault="00DF71AA" w:rsidP="00DF71AA">
                  <w:pPr>
                    <w:ind w:left="-122"/>
                    <w:rPr>
                      <w:sz w:val="18"/>
                      <w:szCs w:val="18"/>
                    </w:rPr>
                  </w:pPr>
                  <w:r w:rsidRPr="00C739EB">
                    <w:rPr>
                      <w:rFonts w:hint="cs"/>
                      <w:sz w:val="18"/>
                      <w:szCs w:val="18"/>
                    </w:rPr>
                    <w:sym w:font="Wingdings 2" w:char="F0A3"/>
                  </w:r>
                  <w:r w:rsidRPr="00C739EB">
                    <w:rPr>
                      <w:rFonts w:hint="cs"/>
                      <w:sz w:val="18"/>
                      <w:szCs w:val="18"/>
                      <w:rtl/>
                    </w:rPr>
                    <w:t xml:space="preserve"> مي‌باشد.</w:t>
                  </w:r>
                </w:p>
              </w:txbxContent>
            </v:textbox>
            <w10:wrap anchorx="page"/>
          </v:shape>
        </w:pict>
      </w:r>
      <w:r w:rsidRPr="001C22DC">
        <w:rPr>
          <w:rFonts w:cs="B Lotus"/>
          <w:b/>
          <w:bCs/>
          <w:spacing w:val="-4"/>
          <w:sz w:val="26"/>
          <w:szCs w:val="26"/>
          <w:rtl/>
        </w:rPr>
        <w:pict>
          <v:shape id="_x0000_s1158" type="#_x0000_t202" style="position:absolute;left:0;text-align:left;margin-left:45.4pt;margin-top:5.55pt;width:44.8pt;height:35.8pt;z-index:251767808" strokecolor="white">
            <v:textbox style="mso-next-textbox:#_x0000_s1158">
              <w:txbxContent>
                <w:p w:rsidR="00DF71AA" w:rsidRPr="004B02BE" w:rsidRDefault="00DF71AA" w:rsidP="00DF71AA">
                  <w:pPr>
                    <w:ind w:left="-122" w:right="-142"/>
                    <w:rPr>
                      <w:sz w:val="18"/>
                      <w:szCs w:val="18"/>
                      <w:u w:val="single"/>
                      <w:rtl/>
                    </w:rPr>
                  </w:pPr>
                  <w:r w:rsidRPr="004B02BE">
                    <w:rPr>
                      <w:rFonts w:hint="cs"/>
                      <w:sz w:val="18"/>
                      <w:szCs w:val="18"/>
                      <w:u w:val="single"/>
                    </w:rPr>
                    <w:sym w:font="Wingdings 2" w:char="F0A3"/>
                  </w:r>
                  <w:r w:rsidRPr="004B02BE">
                    <w:rPr>
                      <w:rFonts w:hint="cs"/>
                      <w:sz w:val="18"/>
                      <w:szCs w:val="18"/>
                      <w:u w:val="single"/>
                      <w:rtl/>
                    </w:rPr>
                    <w:t xml:space="preserve"> ماده واحده</w:t>
                  </w:r>
                </w:p>
                <w:p w:rsidR="00DF71AA" w:rsidRPr="004B02BE" w:rsidRDefault="00CD600E" w:rsidP="00DF71AA">
                  <w:pPr>
                    <w:ind w:left="-122" w:right="-142"/>
                    <w:rPr>
                      <w:sz w:val="18"/>
                      <w:szCs w:val="18"/>
                    </w:rPr>
                  </w:pPr>
                  <w:r>
                    <w:rPr>
                      <w:rFonts w:hint="cs"/>
                      <w:sz w:val="18"/>
                      <w:szCs w:val="18"/>
                    </w:rPr>
                    <w:sym w:font="Wingdings 2" w:char="F0A2"/>
                  </w:r>
                  <w:r w:rsidR="00DF71AA" w:rsidRPr="004B02BE">
                    <w:rPr>
                      <w:rFonts w:hint="cs"/>
                      <w:sz w:val="18"/>
                      <w:szCs w:val="18"/>
                      <w:rtl/>
                    </w:rPr>
                    <w:t xml:space="preserve"> مواد متعدد</w:t>
                  </w:r>
                </w:p>
              </w:txbxContent>
            </v:textbox>
            <w10:wrap anchorx="page"/>
          </v:shape>
        </w:pict>
      </w:r>
      <w:r w:rsidRPr="001C22DC">
        <w:rPr>
          <w:rFonts w:cs="B Lotus"/>
          <w:b/>
          <w:bCs/>
          <w:spacing w:val="-4"/>
          <w:sz w:val="26"/>
          <w:szCs w:val="26"/>
          <w:rtl/>
        </w:rPr>
        <w:pict>
          <v:shape id="_x0000_s1156" type="#_x0000_t202" style="position:absolute;left:0;text-align:left;margin-left:161pt;margin-top:5.55pt;width:60.5pt;height:38.55pt;z-index:251765760" strokecolor="white">
            <v:textbox style="mso-next-textbox:#_x0000_s1156">
              <w:txbxContent>
                <w:p w:rsidR="00DF71AA" w:rsidRDefault="00DF71AA" w:rsidP="00DF71AA">
                  <w:pPr>
                    <w:ind w:left="-132" w:right="-284"/>
                    <w:rPr>
                      <w:rFonts w:cs="B Lotus"/>
                      <w:spacing w:val="-4"/>
                      <w:sz w:val="18"/>
                      <w:szCs w:val="18"/>
                      <w:rtl/>
                    </w:rPr>
                  </w:pPr>
                  <w:r w:rsidRPr="004B02BE">
                    <w:rPr>
                      <w:rFonts w:hint="cs"/>
                      <w:sz w:val="18"/>
                      <w:szCs w:val="18"/>
                      <w:u w:val="single"/>
                    </w:rPr>
                    <w:sym w:font="Wingdings 2" w:char="F0A3"/>
                  </w:r>
                  <w:r w:rsidRPr="004B02BE">
                    <w:rPr>
                      <w:rFonts w:hint="cs"/>
                      <w:sz w:val="18"/>
                      <w:szCs w:val="18"/>
                      <w:u w:val="single"/>
                      <w:rtl/>
                    </w:rPr>
                    <w:t xml:space="preserve"> يك‌موضوع       </w:t>
                  </w:r>
                  <w:r w:rsidRPr="004B02BE">
                    <w:rPr>
                      <w:rFonts w:hint="cs"/>
                      <w:color w:val="FFFFFF"/>
                      <w:sz w:val="18"/>
                      <w:szCs w:val="18"/>
                      <w:u w:val="single"/>
                      <w:rtl/>
                    </w:rPr>
                    <w:t xml:space="preserve"> ا</w:t>
                  </w:r>
                  <w:r w:rsidRPr="004B02BE">
                    <w:rPr>
                      <w:rFonts w:hint="cs"/>
                      <w:color w:val="FFFFFF"/>
                      <w:sz w:val="18"/>
                      <w:szCs w:val="18"/>
                      <w:rtl/>
                    </w:rPr>
                    <w:t xml:space="preserve"> </w:t>
                  </w:r>
                  <w:r w:rsidRPr="004B02BE">
                    <w:rPr>
                      <w:rFonts w:cs="B Lotus" w:hint="cs"/>
                      <w:spacing w:val="-4"/>
                      <w:sz w:val="18"/>
                      <w:szCs w:val="18"/>
                      <w:rtl/>
                    </w:rPr>
                    <w:t xml:space="preserve">     </w:t>
                  </w:r>
                </w:p>
                <w:p w:rsidR="00DF71AA" w:rsidRDefault="00CD600E" w:rsidP="00DF71AA">
                  <w:pPr>
                    <w:ind w:left="-132" w:right="-284"/>
                  </w:pPr>
                  <w:r>
                    <w:rPr>
                      <w:rFonts w:hint="cs"/>
                      <w:sz w:val="18"/>
                      <w:szCs w:val="18"/>
                    </w:rPr>
                    <w:sym w:font="Wingdings 2" w:char="F0A2"/>
                  </w:r>
                  <w:r w:rsidR="00DF71AA" w:rsidRPr="004B02BE">
                    <w:rPr>
                      <w:rFonts w:hint="cs"/>
                      <w:sz w:val="18"/>
                      <w:szCs w:val="18"/>
                      <w:rtl/>
                    </w:rPr>
                    <w:t xml:space="preserve"> بيش‌از‌يك‌موضوع</w:t>
                  </w:r>
                  <w:r w:rsidR="00DF71AA" w:rsidRPr="004B02BE">
                    <w:rPr>
                      <w:rFonts w:hint="cs"/>
                      <w:sz w:val="18"/>
                      <w:szCs w:val="18"/>
                      <w:rtl/>
                    </w:rPr>
                    <w:tab/>
                  </w:r>
                  <w:r w:rsidR="00DF71AA">
                    <w:rPr>
                      <w:rFonts w:hint="cs"/>
                      <w:rtl/>
                    </w:rPr>
                    <w:tab/>
                  </w:r>
                  <w:r w:rsidR="00DF71AA">
                    <w:rPr>
                      <w:rFonts w:hint="cs"/>
                      <w:rtl/>
                    </w:rPr>
                    <w:tab/>
                  </w:r>
                  <w:r w:rsidR="00DF71AA">
                    <w:rPr>
                      <w:rFonts w:hint="cs"/>
                      <w:rtl/>
                    </w:rPr>
                    <w:tab/>
                    <w:t xml:space="preserve">              </w:t>
                  </w:r>
                </w:p>
              </w:txbxContent>
            </v:textbox>
            <w10:wrap anchorx="page"/>
          </v:shape>
        </w:pict>
      </w:r>
    </w:p>
    <w:p w:rsidR="00DF71AA" w:rsidRPr="00C739EB" w:rsidRDefault="00DF71AA" w:rsidP="00DF71AA">
      <w:pPr>
        <w:tabs>
          <w:tab w:val="left" w:pos="0"/>
        </w:tabs>
        <w:spacing w:line="228" w:lineRule="auto"/>
        <w:jc w:val="both"/>
        <w:rPr>
          <w:rFonts w:cs="B Lotus"/>
          <w:spacing w:val="-4"/>
          <w:sz w:val="18"/>
          <w:szCs w:val="18"/>
          <w:rtl/>
        </w:rPr>
      </w:pPr>
      <w:r>
        <w:rPr>
          <w:rFonts w:cs="B Lotus" w:hint="cs"/>
          <w:b/>
          <w:bCs/>
          <w:spacing w:val="-4"/>
          <w:sz w:val="22"/>
          <w:szCs w:val="22"/>
          <w:rtl/>
        </w:rPr>
        <w:t>ج</w:t>
      </w:r>
      <w:r w:rsidRPr="00581529">
        <w:rPr>
          <w:rFonts w:cs="B Lotus" w:hint="cs"/>
          <w:b/>
          <w:bCs/>
          <w:spacing w:val="-4"/>
          <w:sz w:val="22"/>
          <w:szCs w:val="22"/>
          <w:rtl/>
        </w:rPr>
        <w:t>- ماده 142-</w:t>
      </w:r>
      <w:r w:rsidRPr="00581529">
        <w:rPr>
          <w:rFonts w:cs="B Lotus" w:hint="cs"/>
          <w:spacing w:val="-4"/>
          <w:sz w:val="22"/>
          <w:szCs w:val="22"/>
          <w:rtl/>
        </w:rPr>
        <w:t xml:space="preserve"> </w:t>
      </w:r>
      <w:r w:rsidRPr="001D655C">
        <w:rPr>
          <w:rFonts w:cs="B Lotus" w:hint="cs"/>
          <w:spacing w:val="-8"/>
          <w:sz w:val="22"/>
          <w:szCs w:val="22"/>
          <w:rtl/>
        </w:rPr>
        <w:t>لايحه تقديمي داراي</w:t>
      </w:r>
      <w:r>
        <w:rPr>
          <w:rFonts w:cs="B Lotus" w:hint="cs"/>
          <w:spacing w:val="-4"/>
          <w:sz w:val="22"/>
          <w:szCs w:val="22"/>
          <w:rtl/>
        </w:rPr>
        <w:tab/>
        <w:t xml:space="preserve">            </w:t>
      </w:r>
      <w:r w:rsidRPr="00C739EB">
        <w:rPr>
          <w:rFonts w:cs="B Lotus" w:hint="cs"/>
          <w:spacing w:val="-4"/>
          <w:sz w:val="18"/>
          <w:szCs w:val="18"/>
          <w:rtl/>
        </w:rPr>
        <w:t xml:space="preserve">است و پيشنهاد آن به عنوان                  </w:t>
      </w:r>
      <w:r>
        <w:rPr>
          <w:rFonts w:cs="B Lotus" w:hint="cs"/>
          <w:spacing w:val="-4"/>
          <w:sz w:val="18"/>
          <w:szCs w:val="18"/>
          <w:rtl/>
        </w:rPr>
        <w:t xml:space="preserve">    </w:t>
      </w:r>
      <w:r w:rsidRPr="00C739EB">
        <w:rPr>
          <w:rFonts w:cs="B Lotus" w:hint="cs"/>
          <w:spacing w:val="-4"/>
          <w:sz w:val="18"/>
          <w:szCs w:val="18"/>
          <w:rtl/>
        </w:rPr>
        <w:t>مواجه با ايراد</w:t>
      </w:r>
    </w:p>
    <w:p w:rsidR="00F13CEC" w:rsidRPr="00A03E70" w:rsidRDefault="00F13CEC" w:rsidP="00F13CEC">
      <w:pPr>
        <w:tabs>
          <w:tab w:val="left" w:pos="0"/>
        </w:tabs>
        <w:spacing w:line="216" w:lineRule="auto"/>
        <w:ind w:left="4"/>
        <w:jc w:val="lowKashida"/>
        <w:rPr>
          <w:rFonts w:ascii="Times New Roman Bold" w:hAnsi="Times New Roman Bold" w:cs="Zar"/>
          <w:b/>
          <w:bCs/>
          <w:spacing w:val="-6"/>
          <w:sz w:val="22"/>
          <w:szCs w:val="22"/>
        </w:rPr>
      </w:pPr>
      <w:r>
        <w:rPr>
          <w:rFonts w:ascii="Times New Roman Bold" w:hAnsi="Times New Roman Bold" w:cs="Zar" w:hint="cs"/>
          <w:b/>
          <w:bCs/>
          <w:spacing w:val="-6"/>
          <w:sz w:val="22"/>
          <w:szCs w:val="22"/>
          <w:rtl/>
        </w:rPr>
        <w:lastRenderedPageBreak/>
        <w:t>4- در اجراي بند(4) ماده</w:t>
      </w:r>
      <w:r w:rsidRPr="00A03E70">
        <w:rPr>
          <w:rFonts w:ascii="Times New Roman Bold" w:hAnsi="Times New Roman Bold" w:cs="Zar" w:hint="cs"/>
          <w:b/>
          <w:bCs/>
          <w:spacing w:val="-6"/>
          <w:sz w:val="22"/>
          <w:szCs w:val="22"/>
          <w:rtl/>
        </w:rPr>
        <w:t>(4) قانون تدوين و تنقيح قوانين و مقررات كشور مصوب 25/3/1389:</w:t>
      </w:r>
    </w:p>
    <w:p w:rsidR="00F13CEC" w:rsidRPr="00567546" w:rsidRDefault="001C22DC" w:rsidP="00F13CEC">
      <w:pPr>
        <w:spacing w:line="276" w:lineRule="auto"/>
        <w:ind w:left="240"/>
        <w:jc w:val="both"/>
        <w:rPr>
          <w:rFonts w:cs="Zar"/>
          <w:b/>
          <w:bCs/>
          <w:sz w:val="22"/>
          <w:szCs w:val="22"/>
          <w:rtl/>
        </w:rPr>
      </w:pPr>
      <w:r w:rsidRPr="001C22DC">
        <w:rPr>
          <w:rFonts w:ascii="Times New Roman Bold" w:hAnsi="Times New Roman Bold" w:cs="Zar"/>
          <w:b/>
          <w:bCs/>
          <w:spacing w:val="-6"/>
          <w:sz w:val="22"/>
          <w:szCs w:val="22"/>
          <w:rtl/>
        </w:rPr>
        <w:pict>
          <v:shape id="_x0000_s1142" type="#_x0000_t202" style="position:absolute;left:0;text-align:left;margin-left:-52.25pt;margin-top:12.65pt;width:220.5pt;height:38.75pt;z-index:-251565056" strokecolor="white">
            <v:textbox style="mso-next-textbox:#_x0000_s1142">
              <w:txbxContent>
                <w:p w:rsidR="00F13CEC" w:rsidRDefault="00B949E5" w:rsidP="00F13CEC">
                  <w:pPr>
                    <w:spacing w:line="266" w:lineRule="auto"/>
                    <w:ind w:left="-113" w:right="-113"/>
                    <w:rPr>
                      <w:u w:val="single"/>
                    </w:rPr>
                  </w:pPr>
                  <w:r>
                    <w:rPr>
                      <w:rFonts w:cs="Zar"/>
                      <w:b/>
                      <w:bCs/>
                      <w:sz w:val="16"/>
                      <w:szCs w:val="16"/>
                      <w:u w:val="single"/>
                    </w:rPr>
                    <w:sym w:font="Wingdings 2" w:char="F0A2"/>
                  </w:r>
                  <w:r w:rsidR="00F13CEC">
                    <w:rPr>
                      <w:rFonts w:cs="Zar" w:hint="cs"/>
                      <w:b/>
                      <w:bCs/>
                      <w:sz w:val="16"/>
                      <w:szCs w:val="16"/>
                      <w:u w:val="single"/>
                      <w:rtl/>
                    </w:rPr>
                    <w:t xml:space="preserve"> ندارد.</w:t>
                  </w:r>
                </w:p>
                <w:p w:rsidR="00F13CEC" w:rsidRDefault="00F13CEC" w:rsidP="00F13CEC">
                  <w:pPr>
                    <w:spacing w:line="266" w:lineRule="auto"/>
                    <w:ind w:left="-113" w:right="-113"/>
                    <w:rPr>
                      <w:b/>
                      <w:bCs/>
                      <w:sz w:val="16"/>
                      <w:szCs w:val="16"/>
                    </w:rPr>
                  </w:pPr>
                  <w:r>
                    <w:rPr>
                      <w:rFonts w:cs="Zar"/>
                      <w:b/>
                      <w:bCs/>
                      <w:sz w:val="16"/>
                      <w:szCs w:val="16"/>
                    </w:rPr>
                    <w:sym w:font="Wingdings 2" w:char="00A3"/>
                  </w:r>
                  <w:r>
                    <w:rPr>
                      <w:rFonts w:cs="Zar" w:hint="cs"/>
                      <w:b/>
                      <w:bCs/>
                      <w:sz w:val="16"/>
                      <w:szCs w:val="16"/>
                      <w:rtl/>
                    </w:rPr>
                    <w:t xml:space="preserve"> دارد. اصل/ اصول مغاير و دليل مغايرت به ضميمه تقديم مي‌گردد.</w:t>
                  </w:r>
                </w:p>
              </w:txbxContent>
            </v:textbox>
            <w10:wrap anchorx="page"/>
          </v:shape>
        </w:pict>
      </w:r>
      <w:r w:rsidR="00F13CEC" w:rsidRPr="00567546">
        <w:rPr>
          <w:rFonts w:cs="Zar" w:hint="cs"/>
          <w:b/>
          <w:bCs/>
          <w:sz w:val="22"/>
          <w:szCs w:val="22"/>
          <w:rtl/>
        </w:rPr>
        <w:t>اول: از نظر قانون اساسي؛</w:t>
      </w:r>
    </w:p>
    <w:p w:rsidR="00F13CEC" w:rsidRPr="00E0596F" w:rsidRDefault="00F13CEC" w:rsidP="00F13CEC">
      <w:pPr>
        <w:tabs>
          <w:tab w:val="left" w:pos="0"/>
        </w:tabs>
        <w:jc w:val="both"/>
        <w:rPr>
          <w:rFonts w:cs="B Zar"/>
          <w:b/>
          <w:bCs/>
          <w:sz w:val="16"/>
          <w:szCs w:val="16"/>
          <w:rtl/>
        </w:rPr>
      </w:pPr>
      <w:r>
        <w:rPr>
          <w:rFonts w:cs="B Zar" w:hint="cs"/>
          <w:b/>
          <w:bCs/>
          <w:sz w:val="16"/>
          <w:szCs w:val="16"/>
          <w:rtl/>
        </w:rPr>
        <w:tab/>
        <w:t>لايحه</w:t>
      </w:r>
      <w:r w:rsidRPr="00E0596F">
        <w:rPr>
          <w:rFonts w:cs="B Zar" w:hint="cs"/>
          <w:b/>
          <w:bCs/>
          <w:sz w:val="16"/>
          <w:szCs w:val="16"/>
          <w:rtl/>
        </w:rPr>
        <w:t xml:space="preserve"> تقديمي با قانون اساسي بطوركلي مغايرت</w:t>
      </w:r>
    </w:p>
    <w:p w:rsidR="00F13CEC" w:rsidRDefault="00F13CEC" w:rsidP="00F13CEC">
      <w:pPr>
        <w:spacing w:line="276" w:lineRule="auto"/>
        <w:ind w:left="240"/>
        <w:jc w:val="both"/>
        <w:rPr>
          <w:rFonts w:cs="Zar"/>
          <w:b/>
          <w:bCs/>
          <w:sz w:val="22"/>
          <w:szCs w:val="22"/>
          <w:rtl/>
        </w:rPr>
      </w:pPr>
    </w:p>
    <w:p w:rsidR="00F13CEC" w:rsidRPr="00567546" w:rsidRDefault="001C22DC" w:rsidP="00F13CEC">
      <w:pPr>
        <w:spacing w:line="276" w:lineRule="auto"/>
        <w:ind w:left="240"/>
        <w:jc w:val="both"/>
        <w:rPr>
          <w:rFonts w:cs="Zar"/>
          <w:b/>
          <w:bCs/>
          <w:sz w:val="22"/>
          <w:szCs w:val="22"/>
          <w:rtl/>
        </w:rPr>
      </w:pPr>
      <w:r w:rsidRPr="001C22DC">
        <w:rPr>
          <w:rFonts w:cs="B Lotus"/>
          <w:b/>
          <w:bCs/>
          <w:spacing w:val="-4"/>
          <w:sz w:val="28"/>
          <w:szCs w:val="28"/>
          <w:rtl/>
        </w:rPr>
        <w:pict>
          <v:shape id="_x0000_s1141" type="#_x0000_t202" style="position:absolute;left:0;text-align:left;margin-left:-14.25pt;margin-top:12.05pt;width:137.85pt;height:45.2pt;z-index:-251566080" strokecolor="white">
            <v:textbox style="mso-next-textbox:#_x0000_s1141">
              <w:txbxContent>
                <w:p w:rsidR="00F13CEC" w:rsidRPr="004F1481" w:rsidRDefault="00B949E5" w:rsidP="00F13CEC">
                  <w:pPr>
                    <w:spacing w:line="266" w:lineRule="auto"/>
                    <w:ind w:left="-113" w:right="-113"/>
                    <w:rPr>
                      <w:rFonts w:cs="Zar"/>
                      <w:b/>
                      <w:bCs/>
                      <w:sz w:val="16"/>
                      <w:szCs w:val="16"/>
                      <w:u w:val="single"/>
                      <w:rtl/>
                    </w:rPr>
                  </w:pPr>
                  <w:r>
                    <w:rPr>
                      <w:rFonts w:cs="Zar" w:hint="cs"/>
                      <w:b/>
                      <w:bCs/>
                      <w:sz w:val="16"/>
                      <w:szCs w:val="16"/>
                      <w:u w:val="single"/>
                    </w:rPr>
                    <w:sym w:font="Wingdings 2" w:char="F0A2"/>
                  </w:r>
                  <w:r w:rsidR="00F13CEC" w:rsidRPr="004F1481">
                    <w:rPr>
                      <w:rFonts w:cs="Zar" w:hint="cs"/>
                      <w:b/>
                      <w:bCs/>
                      <w:sz w:val="16"/>
                      <w:szCs w:val="16"/>
                      <w:u w:val="single"/>
                      <w:rtl/>
                    </w:rPr>
                    <w:t xml:space="preserve"> ندارد. </w:t>
                  </w:r>
                </w:p>
                <w:p w:rsidR="00F13CEC" w:rsidRPr="004F1481" w:rsidRDefault="00F13CEC" w:rsidP="00F13CEC">
                  <w:pPr>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w10:wrap anchorx="page"/>
          </v:shape>
        </w:pict>
      </w:r>
      <w:r w:rsidR="00F13CEC" w:rsidRPr="00567546">
        <w:rPr>
          <w:rFonts w:cs="Zar" w:hint="cs"/>
          <w:b/>
          <w:bCs/>
          <w:sz w:val="22"/>
          <w:szCs w:val="22"/>
          <w:rtl/>
        </w:rPr>
        <w:t>دوم: از نظر سياست‌هاي كلي نظام و سند چشم‌انداز؛</w:t>
      </w:r>
    </w:p>
    <w:p w:rsidR="00F13CEC" w:rsidRPr="00E0596F" w:rsidRDefault="00F13CEC" w:rsidP="00F13CEC">
      <w:pPr>
        <w:tabs>
          <w:tab w:val="left" w:pos="0"/>
        </w:tabs>
        <w:jc w:val="both"/>
        <w:rPr>
          <w:rFonts w:cs="B Lotus"/>
          <w:sz w:val="22"/>
          <w:szCs w:val="22"/>
          <w:rtl/>
        </w:rPr>
      </w:pPr>
      <w:r>
        <w:rPr>
          <w:rFonts w:cs="B Zar" w:hint="cs"/>
          <w:b/>
          <w:bCs/>
          <w:sz w:val="16"/>
          <w:szCs w:val="16"/>
          <w:rtl/>
        </w:rPr>
        <w:tab/>
        <w:t>لايحه</w:t>
      </w:r>
      <w:r w:rsidRPr="004F1481">
        <w:rPr>
          <w:rFonts w:cs="B Zar" w:hint="cs"/>
          <w:b/>
          <w:bCs/>
          <w:sz w:val="16"/>
          <w:szCs w:val="16"/>
          <w:rtl/>
        </w:rPr>
        <w:t xml:space="preserve"> تقديمي با سياست‌هاي كلي نظام و سند چشم‌انداز مغايرت</w:t>
      </w:r>
      <w:r w:rsidRPr="00E0596F">
        <w:rPr>
          <w:rFonts w:cs="B Lotus" w:hint="cs"/>
          <w:sz w:val="22"/>
          <w:szCs w:val="22"/>
          <w:rtl/>
        </w:rPr>
        <w:t xml:space="preserve">   </w:t>
      </w:r>
    </w:p>
    <w:p w:rsidR="00F13CEC" w:rsidRDefault="00F13CEC" w:rsidP="00F13CEC">
      <w:pPr>
        <w:spacing w:line="276" w:lineRule="auto"/>
        <w:ind w:left="240"/>
        <w:jc w:val="both"/>
        <w:rPr>
          <w:rFonts w:cs="Zar"/>
          <w:b/>
          <w:bCs/>
          <w:sz w:val="22"/>
          <w:szCs w:val="22"/>
          <w:rtl/>
        </w:rPr>
      </w:pPr>
    </w:p>
    <w:p w:rsidR="00F13CEC" w:rsidRPr="00567546" w:rsidRDefault="001C22DC" w:rsidP="00F13CEC">
      <w:pPr>
        <w:spacing w:line="276" w:lineRule="auto"/>
        <w:ind w:left="240"/>
        <w:jc w:val="both"/>
        <w:rPr>
          <w:rFonts w:cs="Zar"/>
          <w:b/>
          <w:bCs/>
          <w:sz w:val="22"/>
          <w:szCs w:val="22"/>
          <w:rtl/>
        </w:rPr>
      </w:pPr>
      <w:r w:rsidRPr="001C22DC">
        <w:rPr>
          <w:rFonts w:cs="B Lotus"/>
          <w:b/>
          <w:bCs/>
          <w:spacing w:val="-4"/>
          <w:sz w:val="28"/>
          <w:szCs w:val="28"/>
          <w:rtl/>
        </w:rPr>
        <w:pict>
          <v:shape id="_x0000_s1143" type="#_x0000_t202" style="position:absolute;left:0;text-align:left;margin-left:61.35pt;margin-top:12.4pt;width:137.85pt;height:45.2pt;z-index:-251564032" strokecolor="white">
            <v:textbox style="mso-next-textbox:#_x0000_s1143">
              <w:txbxContent>
                <w:p w:rsidR="00F13CEC" w:rsidRPr="004F1481" w:rsidRDefault="00B949E5" w:rsidP="00F13CEC">
                  <w:pPr>
                    <w:spacing w:line="266" w:lineRule="auto"/>
                    <w:ind w:left="-113" w:right="-113"/>
                    <w:rPr>
                      <w:rFonts w:cs="Zar"/>
                      <w:b/>
                      <w:bCs/>
                      <w:sz w:val="16"/>
                      <w:szCs w:val="16"/>
                      <w:u w:val="single"/>
                      <w:rtl/>
                    </w:rPr>
                  </w:pPr>
                  <w:r>
                    <w:rPr>
                      <w:rFonts w:cs="Zar" w:hint="cs"/>
                      <w:b/>
                      <w:bCs/>
                      <w:sz w:val="16"/>
                      <w:szCs w:val="16"/>
                      <w:u w:val="single"/>
                    </w:rPr>
                    <w:sym w:font="Wingdings 2" w:char="F0A2"/>
                  </w:r>
                  <w:r w:rsidR="00F13CEC" w:rsidRPr="004F1481">
                    <w:rPr>
                      <w:rFonts w:cs="Zar" w:hint="cs"/>
                      <w:b/>
                      <w:bCs/>
                      <w:sz w:val="16"/>
                      <w:szCs w:val="16"/>
                      <w:u w:val="single"/>
                      <w:rtl/>
                    </w:rPr>
                    <w:t xml:space="preserve"> ندارد. </w:t>
                  </w:r>
                </w:p>
                <w:p w:rsidR="00F13CEC" w:rsidRPr="004F1481" w:rsidRDefault="00F13CEC" w:rsidP="00F13CEC">
                  <w:pPr>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w10:wrap anchorx="page"/>
          </v:shape>
        </w:pict>
      </w:r>
      <w:r w:rsidR="00F13CEC">
        <w:rPr>
          <w:rFonts w:cs="Zar" w:hint="cs"/>
          <w:b/>
          <w:bCs/>
          <w:sz w:val="22"/>
          <w:szCs w:val="22"/>
          <w:rtl/>
        </w:rPr>
        <w:t xml:space="preserve">سوم: </w:t>
      </w:r>
      <w:r w:rsidR="00F13CEC" w:rsidRPr="00567546">
        <w:rPr>
          <w:rFonts w:cs="Zar" w:hint="cs"/>
          <w:b/>
          <w:bCs/>
          <w:sz w:val="22"/>
          <w:szCs w:val="22"/>
          <w:rtl/>
        </w:rPr>
        <w:t>از نظر قانون برنامه؛</w:t>
      </w:r>
    </w:p>
    <w:p w:rsidR="00F13CEC" w:rsidRPr="00CF2EA2" w:rsidRDefault="00F13CEC" w:rsidP="00F13CEC">
      <w:pPr>
        <w:tabs>
          <w:tab w:val="left" w:pos="0"/>
        </w:tabs>
        <w:jc w:val="both"/>
        <w:rPr>
          <w:rFonts w:cs="B Zar"/>
          <w:b/>
          <w:bCs/>
          <w:sz w:val="16"/>
          <w:szCs w:val="16"/>
          <w:rtl/>
        </w:rPr>
      </w:pPr>
      <w:r>
        <w:rPr>
          <w:rFonts w:cs="B Zar" w:hint="cs"/>
          <w:b/>
          <w:bCs/>
          <w:sz w:val="16"/>
          <w:szCs w:val="16"/>
          <w:rtl/>
        </w:rPr>
        <w:tab/>
        <w:t>لايحه</w:t>
      </w:r>
      <w:r w:rsidRPr="00CF2EA2">
        <w:rPr>
          <w:rFonts w:cs="B Zar" w:hint="cs"/>
          <w:b/>
          <w:bCs/>
          <w:sz w:val="16"/>
          <w:szCs w:val="16"/>
          <w:rtl/>
        </w:rPr>
        <w:t xml:space="preserve"> تقديمي با قانون برنامه مغايرت</w:t>
      </w:r>
    </w:p>
    <w:p w:rsidR="00F13CEC" w:rsidRDefault="00F13CEC" w:rsidP="00F13CEC">
      <w:pPr>
        <w:spacing w:line="276" w:lineRule="auto"/>
        <w:ind w:left="240"/>
        <w:jc w:val="both"/>
        <w:rPr>
          <w:rFonts w:cs="Zar"/>
          <w:b/>
          <w:bCs/>
          <w:sz w:val="22"/>
          <w:szCs w:val="22"/>
          <w:rtl/>
        </w:rPr>
      </w:pPr>
    </w:p>
    <w:p w:rsidR="00F13CEC" w:rsidRPr="00567546" w:rsidRDefault="001C22DC" w:rsidP="00F13CEC">
      <w:pPr>
        <w:spacing w:line="276" w:lineRule="auto"/>
        <w:ind w:left="240"/>
        <w:jc w:val="both"/>
        <w:rPr>
          <w:rFonts w:cs="Zar"/>
          <w:b/>
          <w:bCs/>
          <w:sz w:val="22"/>
          <w:szCs w:val="22"/>
          <w:rtl/>
        </w:rPr>
      </w:pPr>
      <w:r w:rsidRPr="001C22DC">
        <w:rPr>
          <w:rFonts w:cs="B Lotus"/>
          <w:b/>
          <w:bCs/>
          <w:spacing w:val="-4"/>
          <w:sz w:val="28"/>
          <w:szCs w:val="28"/>
          <w:rtl/>
        </w:rPr>
        <w:pict>
          <v:shape id="_x0000_s1144" type="#_x0000_t202" style="position:absolute;left:0;text-align:left;margin-left:-4.35pt;margin-top:12.9pt;width:137.85pt;height:45.2pt;z-index:-251563008" strokecolor="white">
            <v:textbox style="mso-next-textbox:#_x0000_s1144">
              <w:txbxContent>
                <w:p w:rsidR="00F13CEC" w:rsidRPr="004F1481" w:rsidRDefault="00F13CEC" w:rsidP="00F13CEC">
                  <w:pPr>
                    <w:spacing w:line="266" w:lineRule="auto"/>
                    <w:ind w:left="-113" w:right="-113"/>
                    <w:rPr>
                      <w:rFonts w:cs="Zar"/>
                      <w:b/>
                      <w:bCs/>
                      <w:sz w:val="16"/>
                      <w:szCs w:val="16"/>
                      <w:u w:val="single"/>
                      <w:rtl/>
                    </w:rPr>
                  </w:pPr>
                  <w:r w:rsidRPr="004F1481">
                    <w:rPr>
                      <w:rFonts w:cs="Zar" w:hint="cs"/>
                      <w:b/>
                      <w:bCs/>
                      <w:sz w:val="16"/>
                      <w:szCs w:val="16"/>
                      <w:u w:val="single"/>
                    </w:rPr>
                    <w:sym w:font="Wingdings 2" w:char="F0A3"/>
                  </w:r>
                  <w:r w:rsidRPr="004F1481">
                    <w:rPr>
                      <w:rFonts w:cs="Zar" w:hint="cs"/>
                      <w:b/>
                      <w:bCs/>
                      <w:sz w:val="16"/>
                      <w:szCs w:val="16"/>
                      <w:u w:val="single"/>
                      <w:rtl/>
                    </w:rPr>
                    <w:t xml:space="preserve"> ندارد. </w:t>
                  </w:r>
                </w:p>
                <w:p w:rsidR="00F13CEC" w:rsidRPr="004F1481" w:rsidRDefault="00F13CEC" w:rsidP="00F13CEC">
                  <w:pPr>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w10:wrap anchorx="page"/>
          </v:shape>
        </w:pict>
      </w:r>
      <w:r w:rsidR="00F13CEC">
        <w:rPr>
          <w:rFonts w:cs="Zar" w:hint="cs"/>
          <w:b/>
          <w:bCs/>
          <w:sz w:val="22"/>
          <w:szCs w:val="22"/>
          <w:rtl/>
        </w:rPr>
        <w:t xml:space="preserve">چهارم: </w:t>
      </w:r>
      <w:r w:rsidR="00F13CEC" w:rsidRPr="00567546">
        <w:rPr>
          <w:rFonts w:cs="Zar" w:hint="cs"/>
          <w:b/>
          <w:bCs/>
          <w:sz w:val="22"/>
          <w:szCs w:val="22"/>
          <w:rtl/>
        </w:rPr>
        <w:t xml:space="preserve">از نظر </w:t>
      </w:r>
      <w:r w:rsidR="00F13CEC">
        <w:rPr>
          <w:rFonts w:cs="Zar" w:hint="cs"/>
          <w:b/>
          <w:bCs/>
          <w:sz w:val="22"/>
          <w:szCs w:val="22"/>
          <w:rtl/>
        </w:rPr>
        <w:t>آيين‌نامه داخلي مجلس (ماهوي)</w:t>
      </w:r>
      <w:r w:rsidR="00F13CEC" w:rsidRPr="00567546">
        <w:rPr>
          <w:rFonts w:cs="Zar" w:hint="cs"/>
          <w:b/>
          <w:bCs/>
          <w:sz w:val="22"/>
          <w:szCs w:val="22"/>
          <w:rtl/>
        </w:rPr>
        <w:t>؛</w:t>
      </w:r>
    </w:p>
    <w:p w:rsidR="00F13CEC" w:rsidRPr="008B7E2C" w:rsidRDefault="00F13CEC" w:rsidP="00F13CEC">
      <w:pPr>
        <w:tabs>
          <w:tab w:val="left" w:pos="0"/>
        </w:tabs>
        <w:jc w:val="both"/>
        <w:rPr>
          <w:rFonts w:cs="B Zar"/>
          <w:b/>
          <w:bCs/>
          <w:sz w:val="16"/>
          <w:szCs w:val="16"/>
          <w:rtl/>
        </w:rPr>
      </w:pPr>
      <w:r>
        <w:rPr>
          <w:rFonts w:cs="B Zar" w:hint="cs"/>
          <w:b/>
          <w:bCs/>
          <w:sz w:val="16"/>
          <w:szCs w:val="16"/>
          <w:rtl/>
        </w:rPr>
        <w:tab/>
      </w:r>
      <w:r w:rsidRPr="008B7E2C">
        <w:rPr>
          <w:rFonts w:cs="B Zar" w:hint="cs"/>
          <w:b/>
          <w:bCs/>
          <w:sz w:val="16"/>
          <w:szCs w:val="16"/>
          <w:rtl/>
        </w:rPr>
        <w:t xml:space="preserve">الف- </w:t>
      </w:r>
      <w:r>
        <w:rPr>
          <w:rFonts w:cs="B Zar" w:hint="cs"/>
          <w:b/>
          <w:bCs/>
          <w:sz w:val="16"/>
          <w:szCs w:val="16"/>
          <w:rtl/>
        </w:rPr>
        <w:t>لايحه</w:t>
      </w:r>
      <w:r w:rsidRPr="008B7E2C">
        <w:rPr>
          <w:rFonts w:cs="B Zar" w:hint="cs"/>
          <w:b/>
          <w:bCs/>
          <w:sz w:val="16"/>
          <w:szCs w:val="16"/>
          <w:rtl/>
        </w:rPr>
        <w:t xml:space="preserve"> تقديمي با قانون آيين‌نامه داخلي مجلس مغايرت </w:t>
      </w:r>
    </w:p>
    <w:p w:rsidR="00F13CEC" w:rsidRDefault="001C22DC" w:rsidP="00F13CEC">
      <w:pPr>
        <w:tabs>
          <w:tab w:val="left" w:pos="0"/>
        </w:tabs>
        <w:spacing w:line="276" w:lineRule="auto"/>
        <w:ind w:left="4"/>
        <w:jc w:val="both"/>
        <w:rPr>
          <w:rFonts w:cs="Zar"/>
          <w:b/>
          <w:bCs/>
          <w:rtl/>
        </w:rPr>
      </w:pPr>
      <w:r w:rsidRPr="001C22DC">
        <w:rPr>
          <w:rFonts w:cs="B Lotus"/>
          <w:b/>
          <w:bCs/>
          <w:spacing w:val="-4"/>
          <w:sz w:val="28"/>
          <w:szCs w:val="28"/>
          <w:rtl/>
        </w:rPr>
        <w:pict>
          <v:shape id="_x0000_s1145" type="#_x0000_t202" style="position:absolute;left:0;text-align:left;margin-left:-12.85pt;margin-top:14.5pt;width:158.95pt;height:45.2pt;z-index:-251561984" strokecolor="white">
            <v:textbox style="mso-next-textbox:#_x0000_s1145">
              <w:txbxContent>
                <w:p w:rsidR="00F13CEC" w:rsidRPr="004F1481" w:rsidRDefault="00B949E5" w:rsidP="00F13CEC">
                  <w:pPr>
                    <w:spacing w:line="266" w:lineRule="auto"/>
                    <w:ind w:left="-113" w:right="-113"/>
                    <w:rPr>
                      <w:rFonts w:cs="Zar"/>
                      <w:b/>
                      <w:bCs/>
                      <w:sz w:val="16"/>
                      <w:szCs w:val="16"/>
                      <w:u w:val="single"/>
                      <w:rtl/>
                    </w:rPr>
                  </w:pPr>
                  <w:r>
                    <w:rPr>
                      <w:rFonts w:cs="Zar" w:hint="cs"/>
                      <w:b/>
                      <w:bCs/>
                      <w:sz w:val="16"/>
                      <w:szCs w:val="16"/>
                      <w:u w:val="single"/>
                    </w:rPr>
                    <w:sym w:font="Wingdings 2" w:char="F0A2"/>
                  </w:r>
                  <w:r w:rsidR="00F13CEC" w:rsidRPr="004F1481">
                    <w:rPr>
                      <w:rFonts w:cs="Zar" w:hint="cs"/>
                      <w:b/>
                      <w:bCs/>
                      <w:sz w:val="16"/>
                      <w:szCs w:val="16"/>
                      <w:u w:val="single"/>
                      <w:rtl/>
                    </w:rPr>
                    <w:t xml:space="preserve"> </w:t>
                  </w:r>
                  <w:r w:rsidR="00F13CEC">
                    <w:rPr>
                      <w:rFonts w:cs="Zar" w:hint="cs"/>
                      <w:b/>
                      <w:bCs/>
                      <w:sz w:val="16"/>
                      <w:szCs w:val="16"/>
                      <w:u w:val="single"/>
                      <w:rtl/>
                    </w:rPr>
                    <w:t>شده است</w:t>
                  </w:r>
                  <w:r w:rsidR="00F13CEC" w:rsidRPr="004F1481">
                    <w:rPr>
                      <w:rFonts w:cs="Zar" w:hint="cs"/>
                      <w:b/>
                      <w:bCs/>
                      <w:sz w:val="16"/>
                      <w:szCs w:val="16"/>
                      <w:u w:val="single"/>
                      <w:rtl/>
                    </w:rPr>
                    <w:t xml:space="preserve">. </w:t>
                  </w:r>
                </w:p>
                <w:p w:rsidR="00F13CEC" w:rsidRPr="004F1481" w:rsidRDefault="00F13CEC" w:rsidP="00F13CEC">
                  <w:pPr>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w:t>
                  </w:r>
                  <w:r>
                    <w:rPr>
                      <w:rFonts w:cs="Zar" w:hint="cs"/>
                      <w:b/>
                      <w:bCs/>
                      <w:sz w:val="16"/>
                      <w:szCs w:val="16"/>
                      <w:rtl/>
                    </w:rPr>
                    <w:t>نشده است</w:t>
                  </w:r>
                  <w:r w:rsidRPr="004F1481">
                    <w:rPr>
                      <w:rFonts w:cs="Zar" w:hint="cs"/>
                      <w:b/>
                      <w:bCs/>
                      <w:sz w:val="16"/>
                      <w:szCs w:val="16"/>
                      <w:rtl/>
                    </w:rPr>
                    <w:t>، دليل مغايرت به ضميمه تقديم مي‌شود.</w:t>
                  </w:r>
                </w:p>
              </w:txbxContent>
            </v:textbox>
            <w10:wrap anchorx="page"/>
          </v:shape>
        </w:pict>
      </w:r>
    </w:p>
    <w:p w:rsidR="00F13CEC" w:rsidRPr="008B7E2C" w:rsidRDefault="00F13CEC" w:rsidP="00F13CEC">
      <w:pPr>
        <w:tabs>
          <w:tab w:val="left" w:pos="0"/>
        </w:tabs>
        <w:jc w:val="both"/>
        <w:rPr>
          <w:rFonts w:cs="B Zar"/>
          <w:b/>
          <w:bCs/>
          <w:sz w:val="16"/>
          <w:szCs w:val="16"/>
          <w:rtl/>
        </w:rPr>
      </w:pPr>
      <w:r>
        <w:rPr>
          <w:rFonts w:cs="B Zar" w:hint="cs"/>
          <w:b/>
          <w:bCs/>
          <w:sz w:val="16"/>
          <w:szCs w:val="16"/>
          <w:rtl/>
        </w:rPr>
        <w:tab/>
      </w:r>
      <w:r w:rsidRPr="008B7E2C">
        <w:rPr>
          <w:rFonts w:cs="B Zar" w:hint="cs"/>
          <w:b/>
          <w:bCs/>
          <w:sz w:val="16"/>
          <w:szCs w:val="16"/>
          <w:rtl/>
        </w:rPr>
        <w:t>ب- ماده 144- رعايت اصل هفتاد و پنجم قانون اساسي</w:t>
      </w:r>
    </w:p>
    <w:p w:rsidR="00F13CEC" w:rsidRDefault="001C22DC" w:rsidP="00F13CEC">
      <w:pPr>
        <w:spacing w:line="276" w:lineRule="auto"/>
        <w:rPr>
          <w:rFonts w:cs="Zar"/>
          <w:rtl/>
        </w:rPr>
      </w:pPr>
      <w:r w:rsidRPr="001C22DC">
        <w:rPr>
          <w:rFonts w:cs="B Zar"/>
          <w:b/>
          <w:bCs/>
          <w:sz w:val="16"/>
          <w:szCs w:val="16"/>
          <w:rtl/>
        </w:rPr>
        <w:pict>
          <v:shape id="_x0000_s1147" type="#_x0000_t202" style="position:absolute;left:0;text-align:left;margin-left:86.95pt;margin-top:8.5pt;width:11.8pt;height:44.5pt;z-index:251756544" strokecolor="white">
            <v:textbox style="mso-next-textbox:#_x0000_s1147">
              <w:txbxContent>
                <w:p w:rsidR="00F13CEC" w:rsidRPr="001D4981" w:rsidRDefault="00F13CEC" w:rsidP="00F13CEC">
                  <w:pPr>
                    <w:ind w:left="-107"/>
                    <w:rPr>
                      <w:u w:val="single"/>
                      <w:rtl/>
                    </w:rPr>
                  </w:pPr>
                  <w:r w:rsidRPr="001D4981">
                    <w:rPr>
                      <w:rFonts w:hint="cs"/>
                      <w:u w:val="single"/>
                      <w:rtl/>
                    </w:rPr>
                    <w:t>2</w:t>
                  </w:r>
                </w:p>
                <w:p w:rsidR="00F13CEC" w:rsidRDefault="00F13CEC" w:rsidP="00F13CEC">
                  <w:pPr>
                    <w:ind w:left="-107"/>
                    <w:rPr>
                      <w:rtl/>
                    </w:rPr>
                  </w:pPr>
                  <w:r>
                    <w:rPr>
                      <w:rFonts w:hint="cs"/>
                      <w:rtl/>
                    </w:rPr>
                    <w:t>3</w:t>
                  </w:r>
                </w:p>
              </w:txbxContent>
            </v:textbox>
            <w10:wrap anchorx="page"/>
          </v:shape>
        </w:pict>
      </w:r>
      <w:r w:rsidRPr="001C22DC">
        <w:rPr>
          <w:rFonts w:cs="B Lotus"/>
          <w:b/>
          <w:bCs/>
          <w:spacing w:val="-4"/>
          <w:sz w:val="28"/>
          <w:szCs w:val="28"/>
          <w:rtl/>
        </w:rPr>
        <w:pict>
          <v:shape id="_x0000_s1148" type="#_x0000_t202" style="position:absolute;left:0;text-align:left;margin-left:6.35pt;margin-top:15.5pt;width:34.75pt;height:32.8pt;z-index:-251558912" strokecolor="white">
            <v:textbox style="mso-next-textbox:#_x0000_s1148">
              <w:txbxContent>
                <w:p w:rsidR="00F13CEC" w:rsidRPr="004F1481" w:rsidRDefault="00B949E5" w:rsidP="00F13CEC">
                  <w:pPr>
                    <w:spacing w:line="266" w:lineRule="auto"/>
                    <w:ind w:left="-113" w:right="-113"/>
                    <w:rPr>
                      <w:rFonts w:cs="Zar"/>
                      <w:b/>
                      <w:bCs/>
                      <w:sz w:val="16"/>
                      <w:szCs w:val="16"/>
                      <w:u w:val="single"/>
                      <w:rtl/>
                    </w:rPr>
                  </w:pPr>
                  <w:r>
                    <w:rPr>
                      <w:rFonts w:cs="Zar" w:hint="cs"/>
                      <w:b/>
                      <w:bCs/>
                      <w:sz w:val="16"/>
                      <w:szCs w:val="16"/>
                      <w:u w:val="single"/>
                    </w:rPr>
                    <w:sym w:font="Wingdings 2" w:char="F0A2"/>
                  </w:r>
                  <w:r w:rsidR="00F13CEC" w:rsidRPr="004F1481">
                    <w:rPr>
                      <w:rFonts w:cs="Zar" w:hint="cs"/>
                      <w:b/>
                      <w:bCs/>
                      <w:sz w:val="16"/>
                      <w:szCs w:val="16"/>
                      <w:u w:val="single"/>
                      <w:rtl/>
                    </w:rPr>
                    <w:t xml:space="preserve"> ندارد. </w:t>
                  </w:r>
                </w:p>
                <w:p w:rsidR="00F13CEC" w:rsidRPr="004F1481" w:rsidRDefault="00F13CEC" w:rsidP="00F13CEC">
                  <w:pPr>
                    <w:spacing w:line="266" w:lineRule="auto"/>
                    <w:ind w:left="-113" w:right="-113"/>
                    <w:rPr>
                      <w:rFonts w:cs="Zar"/>
                      <w:b/>
                      <w:bCs/>
                      <w:sz w:val="16"/>
                      <w:szCs w:val="16"/>
                    </w:rPr>
                  </w:pPr>
                  <w:r w:rsidRPr="004F1481">
                    <w:rPr>
                      <w:rFonts w:cs="Zar" w:hint="cs"/>
                      <w:b/>
                      <w:bCs/>
                      <w:sz w:val="16"/>
                      <w:szCs w:val="16"/>
                    </w:rPr>
                    <w:sym w:font="Wingdings 2" w:char="F0A3"/>
                  </w:r>
                  <w:r>
                    <w:rPr>
                      <w:rFonts w:cs="Zar" w:hint="cs"/>
                      <w:b/>
                      <w:bCs/>
                      <w:sz w:val="16"/>
                      <w:szCs w:val="16"/>
                      <w:rtl/>
                    </w:rPr>
                    <w:t xml:space="preserve"> دارد.</w:t>
                  </w:r>
                </w:p>
              </w:txbxContent>
            </v:textbox>
            <w10:wrap anchorx="page"/>
          </v:shape>
        </w:pict>
      </w:r>
      <w:r w:rsidRPr="001C22DC">
        <w:rPr>
          <w:rFonts w:cs="B Lotus"/>
          <w:b/>
          <w:bCs/>
          <w:spacing w:val="-4"/>
          <w:sz w:val="28"/>
          <w:szCs w:val="28"/>
          <w:rtl/>
        </w:rPr>
        <w:pict>
          <v:shape id="_x0000_s1146" type="#_x0000_t202" style="position:absolute;left:0;text-align:left;margin-left:115.45pt;margin-top:15.5pt;width:44.15pt;height:38.35pt;z-index:-251560960" strokecolor="white">
            <v:textbox style="mso-next-textbox:#_x0000_s1146">
              <w:txbxContent>
                <w:p w:rsidR="00F13CEC" w:rsidRPr="004F1481" w:rsidRDefault="00B949E5" w:rsidP="00F13CEC">
                  <w:pPr>
                    <w:spacing w:line="266" w:lineRule="auto"/>
                    <w:ind w:left="-113" w:right="-113"/>
                    <w:rPr>
                      <w:rFonts w:cs="Zar"/>
                      <w:b/>
                      <w:bCs/>
                      <w:sz w:val="16"/>
                      <w:szCs w:val="16"/>
                      <w:u w:val="single"/>
                      <w:rtl/>
                    </w:rPr>
                  </w:pPr>
                  <w:r>
                    <w:rPr>
                      <w:rFonts w:cs="Zar" w:hint="cs"/>
                      <w:b/>
                      <w:bCs/>
                      <w:sz w:val="16"/>
                      <w:szCs w:val="16"/>
                      <w:u w:val="single"/>
                    </w:rPr>
                    <w:sym w:font="Wingdings 2" w:char="F0A2"/>
                  </w:r>
                  <w:r w:rsidR="00F13CEC" w:rsidRPr="004F1481">
                    <w:rPr>
                      <w:rFonts w:cs="Zar" w:hint="cs"/>
                      <w:b/>
                      <w:bCs/>
                      <w:sz w:val="16"/>
                      <w:szCs w:val="16"/>
                      <w:u w:val="single"/>
                      <w:rtl/>
                    </w:rPr>
                    <w:t xml:space="preserve"> </w:t>
                  </w:r>
                  <w:r w:rsidR="00F13CEC">
                    <w:rPr>
                      <w:rFonts w:cs="Zar" w:hint="cs"/>
                      <w:b/>
                      <w:bCs/>
                      <w:sz w:val="16"/>
                      <w:szCs w:val="16"/>
                      <w:u w:val="single"/>
                      <w:rtl/>
                    </w:rPr>
                    <w:t>نمي‌شود</w:t>
                  </w:r>
                </w:p>
                <w:p w:rsidR="00F13CEC" w:rsidRPr="004F1481" w:rsidRDefault="00F13CEC" w:rsidP="00F13CEC">
                  <w:pPr>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w:t>
                  </w:r>
                  <w:r>
                    <w:rPr>
                      <w:rFonts w:cs="Zar" w:hint="cs"/>
                      <w:b/>
                      <w:bCs/>
                      <w:sz w:val="16"/>
                      <w:szCs w:val="16"/>
                      <w:rtl/>
                    </w:rPr>
                    <w:t>مي‌شود</w:t>
                  </w:r>
                </w:p>
              </w:txbxContent>
            </v:textbox>
            <w10:wrap anchorx="page"/>
          </v:shape>
        </w:pict>
      </w:r>
    </w:p>
    <w:p w:rsidR="00F13CEC" w:rsidRPr="008B7E2C" w:rsidRDefault="00F13CEC" w:rsidP="00F13CEC">
      <w:pPr>
        <w:tabs>
          <w:tab w:val="left" w:pos="0"/>
        </w:tabs>
        <w:jc w:val="both"/>
        <w:rPr>
          <w:rFonts w:cs="B Zar"/>
          <w:b/>
          <w:bCs/>
          <w:sz w:val="16"/>
          <w:szCs w:val="16"/>
          <w:rtl/>
        </w:rPr>
      </w:pPr>
      <w:r>
        <w:rPr>
          <w:rFonts w:cs="B Zar" w:hint="cs"/>
          <w:b/>
          <w:bCs/>
          <w:sz w:val="16"/>
          <w:szCs w:val="16"/>
          <w:rtl/>
        </w:rPr>
        <w:tab/>
      </w:r>
      <w:r w:rsidRPr="008B7E2C">
        <w:rPr>
          <w:rFonts w:cs="B Zar" w:hint="cs"/>
          <w:b/>
          <w:bCs/>
          <w:sz w:val="16"/>
          <w:szCs w:val="16"/>
          <w:rtl/>
        </w:rPr>
        <w:t>ج- ماده 185- موجب اصلاح يا تغيير برنامه مصوب</w:t>
      </w:r>
      <w:r>
        <w:rPr>
          <w:rFonts w:cs="B Zar" w:hint="cs"/>
          <w:b/>
          <w:bCs/>
          <w:sz w:val="16"/>
          <w:szCs w:val="16"/>
          <w:rtl/>
        </w:rPr>
        <w:t xml:space="preserve">                    </w:t>
      </w:r>
      <w:r w:rsidRPr="008B7E2C">
        <w:rPr>
          <w:rFonts w:cs="B Zar" w:hint="cs"/>
          <w:b/>
          <w:bCs/>
          <w:sz w:val="16"/>
          <w:szCs w:val="16"/>
          <w:rtl/>
        </w:rPr>
        <w:t xml:space="preserve">و نياز به </w:t>
      </w:r>
      <w:r>
        <w:rPr>
          <w:rFonts w:cs="B Zar" w:hint="cs"/>
          <w:b/>
          <w:bCs/>
          <w:sz w:val="16"/>
          <w:szCs w:val="16"/>
          <w:rtl/>
        </w:rPr>
        <w:t xml:space="preserve">         </w:t>
      </w:r>
      <w:r w:rsidRPr="008B7E2C">
        <w:rPr>
          <w:rFonts w:cs="B Zar" w:hint="cs"/>
          <w:b/>
          <w:bCs/>
          <w:sz w:val="16"/>
          <w:szCs w:val="16"/>
          <w:rtl/>
        </w:rPr>
        <w:t>رأي نمايندگان</w:t>
      </w:r>
    </w:p>
    <w:p w:rsidR="00F13CEC" w:rsidRDefault="00F13CEC" w:rsidP="00F13CEC">
      <w:pPr>
        <w:rPr>
          <w:rFonts w:cs="B Lotus"/>
          <w:b/>
          <w:bCs/>
          <w:spacing w:val="-4"/>
          <w:sz w:val="28"/>
          <w:szCs w:val="28"/>
          <w:rtl/>
        </w:rPr>
      </w:pPr>
    </w:p>
    <w:p w:rsidR="00F13CEC" w:rsidRPr="00E961CE" w:rsidRDefault="00F13CEC" w:rsidP="00E961CE">
      <w:pPr>
        <w:spacing w:line="192" w:lineRule="auto"/>
        <w:ind w:left="27"/>
        <w:rPr>
          <w:rFonts w:cs="B Zar"/>
          <w:b/>
          <w:bCs/>
          <w:spacing w:val="-4"/>
          <w:sz w:val="26"/>
          <w:szCs w:val="26"/>
          <w:rtl/>
        </w:rPr>
      </w:pPr>
      <w:r>
        <w:rPr>
          <w:rFonts w:cs="B Lotus" w:hint="cs"/>
          <w:spacing w:val="-4"/>
          <w:rtl/>
        </w:rPr>
        <w:tab/>
      </w:r>
      <w:r w:rsidRPr="00E961CE">
        <w:rPr>
          <w:rFonts w:cs="B Lotus" w:hint="cs"/>
          <w:b/>
          <w:bCs/>
          <w:spacing w:val="-4"/>
          <w:sz w:val="22"/>
          <w:szCs w:val="22"/>
          <w:rtl/>
        </w:rPr>
        <w:t xml:space="preserve">تعداد </w:t>
      </w:r>
      <w:r w:rsidR="00E961CE" w:rsidRPr="00E961CE">
        <w:rPr>
          <w:rFonts w:cs="B Lotus" w:hint="cs"/>
          <w:b/>
          <w:bCs/>
          <w:spacing w:val="-4"/>
          <w:sz w:val="22"/>
          <w:szCs w:val="22"/>
          <w:rtl/>
        </w:rPr>
        <w:t>يك</w:t>
      </w:r>
      <w:r w:rsidRPr="00E961CE">
        <w:rPr>
          <w:rFonts w:cs="B Lotus" w:hint="cs"/>
          <w:b/>
          <w:bCs/>
          <w:spacing w:val="-4"/>
          <w:sz w:val="22"/>
          <w:szCs w:val="22"/>
          <w:rtl/>
        </w:rPr>
        <w:t xml:space="preserve"> برگ اظهارنظر به ضميمه تقديم مي‌شود.</w:t>
      </w:r>
    </w:p>
    <w:p w:rsidR="00F13CEC" w:rsidRDefault="00F13CEC" w:rsidP="00F13CEC">
      <w:pPr>
        <w:bidi w:val="0"/>
        <w:spacing w:line="192" w:lineRule="auto"/>
        <w:ind w:left="27"/>
        <w:rPr>
          <w:rFonts w:cs="B Zar"/>
          <w:b/>
          <w:bCs/>
          <w:spacing w:val="-4"/>
          <w:sz w:val="26"/>
          <w:szCs w:val="26"/>
        </w:rPr>
      </w:pPr>
    </w:p>
    <w:p w:rsidR="00F13CEC" w:rsidRDefault="00F13CEC" w:rsidP="00F13CEC">
      <w:pPr>
        <w:bidi w:val="0"/>
        <w:spacing w:line="192" w:lineRule="auto"/>
        <w:ind w:left="27"/>
        <w:rPr>
          <w:rFonts w:cs="B Zar"/>
          <w:b/>
          <w:bCs/>
          <w:spacing w:val="-4"/>
          <w:sz w:val="26"/>
          <w:szCs w:val="26"/>
        </w:rPr>
      </w:pPr>
      <w:r>
        <w:rPr>
          <w:rFonts w:cs="B Zar" w:hint="cs"/>
          <w:b/>
          <w:bCs/>
          <w:spacing w:val="-4"/>
          <w:sz w:val="26"/>
          <w:szCs w:val="26"/>
          <w:rtl/>
        </w:rPr>
        <w:t>مديركل تدوين قوانين</w:t>
      </w:r>
    </w:p>
    <w:p w:rsidR="00F13CEC" w:rsidRDefault="00F13CEC" w:rsidP="00F13CEC">
      <w:pPr>
        <w:bidi w:val="0"/>
        <w:spacing w:line="192" w:lineRule="auto"/>
        <w:ind w:left="27"/>
        <w:rPr>
          <w:rFonts w:cs="B Zar"/>
          <w:b/>
          <w:bCs/>
          <w:spacing w:val="-4"/>
          <w:sz w:val="32"/>
          <w:szCs w:val="32"/>
        </w:rPr>
      </w:pPr>
    </w:p>
    <w:p w:rsidR="00F13CEC" w:rsidRDefault="00F13CEC" w:rsidP="00F13CEC">
      <w:pPr>
        <w:rPr>
          <w:rFonts w:cs="B Lotus"/>
          <w:b/>
          <w:bCs/>
          <w:spacing w:val="-4"/>
          <w:sz w:val="28"/>
          <w:szCs w:val="28"/>
          <w:rtl/>
        </w:rPr>
      </w:pPr>
      <w:r>
        <w:rPr>
          <w:rFonts w:cs="Times New Roman" w:hint="cs"/>
          <w:b/>
          <w:sz w:val="26"/>
          <w:szCs w:val="26"/>
          <w:rtl/>
        </w:rPr>
        <w:t>___________________________________________________</w:t>
      </w:r>
    </w:p>
    <w:p w:rsidR="00F13CEC" w:rsidRDefault="00F13CEC" w:rsidP="00F13CEC">
      <w:pPr>
        <w:tabs>
          <w:tab w:val="left" w:pos="0"/>
        </w:tabs>
        <w:spacing w:line="216" w:lineRule="auto"/>
        <w:ind w:left="4"/>
        <w:jc w:val="lowKashida"/>
        <w:rPr>
          <w:rFonts w:ascii="Times New Roman Bold" w:hAnsi="Times New Roman Bold" w:cs="Zar"/>
          <w:b/>
          <w:bCs/>
          <w:spacing w:val="-6"/>
          <w:sz w:val="22"/>
          <w:szCs w:val="22"/>
          <w:rtl/>
        </w:rPr>
      </w:pPr>
    </w:p>
    <w:p w:rsidR="00F13CEC" w:rsidRDefault="001C22DC" w:rsidP="00F13CEC">
      <w:pPr>
        <w:tabs>
          <w:tab w:val="left" w:pos="0"/>
        </w:tabs>
        <w:spacing w:line="216" w:lineRule="auto"/>
        <w:ind w:left="4"/>
        <w:jc w:val="lowKashida"/>
        <w:rPr>
          <w:rFonts w:ascii="Times New Roman Bold" w:hAnsi="Times New Roman Bold" w:cs="Zar"/>
          <w:b/>
          <w:bCs/>
          <w:spacing w:val="-6"/>
          <w:sz w:val="22"/>
          <w:szCs w:val="22"/>
          <w:rtl/>
        </w:rPr>
      </w:pPr>
      <w:r w:rsidRPr="001C22DC">
        <w:rPr>
          <w:rFonts w:cs="B Lotus"/>
          <w:b/>
          <w:bCs/>
          <w:spacing w:val="-4"/>
          <w:sz w:val="28"/>
          <w:szCs w:val="28"/>
          <w:rtl/>
        </w:rPr>
        <w:pict>
          <v:shape id="_x0000_s1149" type="#_x0000_t202" style="position:absolute;left:0;text-align:left;margin-left:14.65pt;margin-top:8.25pt;width:34.75pt;height:32.8pt;z-index:-251557888" strokecolor="white">
            <v:textbox style="mso-next-textbox:#_x0000_s1149">
              <w:txbxContent>
                <w:p w:rsidR="00F13CEC" w:rsidRPr="004F1481" w:rsidRDefault="00F13CEC" w:rsidP="00F13CEC">
                  <w:pPr>
                    <w:spacing w:line="266" w:lineRule="auto"/>
                    <w:ind w:left="-113" w:right="-113"/>
                    <w:rPr>
                      <w:rFonts w:cs="Zar"/>
                      <w:b/>
                      <w:bCs/>
                      <w:sz w:val="16"/>
                      <w:szCs w:val="16"/>
                      <w:u w:val="single"/>
                      <w:rtl/>
                    </w:rPr>
                  </w:pPr>
                  <w:r w:rsidRPr="004F1481">
                    <w:rPr>
                      <w:rFonts w:cs="Zar" w:hint="cs"/>
                      <w:b/>
                      <w:bCs/>
                      <w:sz w:val="16"/>
                      <w:szCs w:val="16"/>
                      <w:u w:val="single"/>
                    </w:rPr>
                    <w:sym w:font="Wingdings 2" w:char="F0A3"/>
                  </w:r>
                  <w:r w:rsidRPr="004F1481">
                    <w:rPr>
                      <w:rFonts w:cs="Zar" w:hint="cs"/>
                      <w:b/>
                      <w:bCs/>
                      <w:sz w:val="16"/>
                      <w:szCs w:val="16"/>
                      <w:u w:val="single"/>
                      <w:rtl/>
                    </w:rPr>
                    <w:t xml:space="preserve"> ندارد. </w:t>
                  </w:r>
                </w:p>
                <w:p w:rsidR="00F13CEC" w:rsidRPr="004F1481" w:rsidRDefault="00F13CEC" w:rsidP="00F13CEC">
                  <w:pPr>
                    <w:spacing w:line="266" w:lineRule="auto"/>
                    <w:ind w:left="-113" w:right="-113"/>
                    <w:rPr>
                      <w:rFonts w:cs="Zar"/>
                      <w:b/>
                      <w:bCs/>
                      <w:sz w:val="16"/>
                      <w:szCs w:val="16"/>
                    </w:rPr>
                  </w:pPr>
                  <w:r w:rsidRPr="004F1481">
                    <w:rPr>
                      <w:rFonts w:cs="Zar" w:hint="cs"/>
                      <w:b/>
                      <w:bCs/>
                      <w:sz w:val="16"/>
                      <w:szCs w:val="16"/>
                    </w:rPr>
                    <w:sym w:font="Wingdings 2" w:char="F0A3"/>
                  </w:r>
                  <w:r>
                    <w:rPr>
                      <w:rFonts w:cs="Zar" w:hint="cs"/>
                      <w:b/>
                      <w:bCs/>
                      <w:sz w:val="16"/>
                      <w:szCs w:val="16"/>
                      <w:rtl/>
                    </w:rPr>
                    <w:t xml:space="preserve"> دارد.</w:t>
                  </w:r>
                </w:p>
              </w:txbxContent>
            </v:textbox>
            <w10:wrap anchorx="page"/>
          </v:shape>
        </w:pict>
      </w:r>
    </w:p>
    <w:p w:rsidR="00F13CEC" w:rsidRPr="00F77896" w:rsidRDefault="00F13CEC" w:rsidP="00F13CEC">
      <w:pPr>
        <w:tabs>
          <w:tab w:val="left" w:pos="0"/>
        </w:tabs>
        <w:spacing w:line="216" w:lineRule="auto"/>
        <w:ind w:left="4"/>
        <w:jc w:val="lowKashida"/>
        <w:rPr>
          <w:rFonts w:ascii="Times New Roman Bold" w:hAnsi="Times New Roman Bold" w:cs="Zar"/>
          <w:b/>
          <w:bCs/>
          <w:sz w:val="22"/>
          <w:szCs w:val="22"/>
          <w:rtl/>
        </w:rPr>
      </w:pPr>
      <w:r w:rsidRPr="00F77896">
        <w:rPr>
          <w:rFonts w:ascii="Times New Roman Bold" w:hAnsi="Times New Roman Bold" w:cs="Zar" w:hint="cs"/>
          <w:b/>
          <w:bCs/>
          <w:sz w:val="22"/>
          <w:szCs w:val="22"/>
          <w:rtl/>
        </w:rPr>
        <w:t xml:space="preserve">5- </w:t>
      </w:r>
      <w:r>
        <w:rPr>
          <w:rFonts w:ascii="Times New Roman Bold" w:hAnsi="Times New Roman Bold" w:cs="Zar" w:hint="cs"/>
          <w:b/>
          <w:bCs/>
          <w:sz w:val="18"/>
          <w:szCs w:val="18"/>
          <w:rtl/>
        </w:rPr>
        <w:t>لايحه</w:t>
      </w:r>
      <w:r w:rsidRPr="00F77896">
        <w:rPr>
          <w:rFonts w:ascii="Times New Roman Bold" w:hAnsi="Times New Roman Bold" w:cs="Zar" w:hint="cs"/>
          <w:b/>
          <w:bCs/>
          <w:sz w:val="18"/>
          <w:szCs w:val="18"/>
          <w:rtl/>
        </w:rPr>
        <w:t xml:space="preserve"> تقديمي از حيث پيشگيري از وقوع جرم با بند(5) اصل(156) قانون اساسي مغايرت</w:t>
      </w:r>
    </w:p>
    <w:p w:rsidR="00F13CEC" w:rsidRPr="000159E4" w:rsidRDefault="00F13CEC" w:rsidP="00F13CEC">
      <w:pPr>
        <w:tabs>
          <w:tab w:val="left" w:pos="0"/>
        </w:tabs>
        <w:ind w:left="600"/>
        <w:jc w:val="both"/>
        <w:rPr>
          <w:rFonts w:cs="B Lotus"/>
          <w:spacing w:val="-4"/>
          <w:rtl/>
        </w:rPr>
      </w:pPr>
    </w:p>
    <w:p w:rsidR="00F13CEC" w:rsidRPr="001D558B" w:rsidRDefault="00F13CEC" w:rsidP="00F13CEC">
      <w:pPr>
        <w:ind w:left="5040"/>
        <w:jc w:val="center"/>
        <w:rPr>
          <w:rFonts w:cs="Zar"/>
          <w:b/>
          <w:bCs/>
          <w:spacing w:val="-4"/>
          <w:sz w:val="14"/>
          <w:szCs w:val="14"/>
          <w:rtl/>
        </w:rPr>
      </w:pPr>
    </w:p>
    <w:p w:rsidR="00F13CEC" w:rsidRPr="004C23DC" w:rsidRDefault="00F13CEC" w:rsidP="00F13CEC">
      <w:pPr>
        <w:bidi w:val="0"/>
        <w:spacing w:line="192" w:lineRule="auto"/>
        <w:ind w:left="27"/>
        <w:rPr>
          <w:rFonts w:cs="B Lotus"/>
          <w:b/>
          <w:bCs/>
          <w:spacing w:val="-4"/>
          <w:sz w:val="26"/>
          <w:szCs w:val="26"/>
        </w:rPr>
      </w:pPr>
      <w:r w:rsidRPr="004C23DC">
        <w:rPr>
          <w:rFonts w:cs="Zar" w:hint="cs"/>
          <w:b/>
          <w:bCs/>
          <w:spacing w:val="-4"/>
          <w:sz w:val="22"/>
          <w:szCs w:val="22"/>
          <w:rtl/>
        </w:rPr>
        <w:t xml:space="preserve">معاونت اجتماعي و </w:t>
      </w:r>
      <w:r w:rsidRPr="004C23DC">
        <w:rPr>
          <w:rFonts w:cs="B Zar" w:hint="cs"/>
          <w:b/>
          <w:bCs/>
          <w:spacing w:val="-4"/>
          <w:rtl/>
        </w:rPr>
        <w:t>پيشگيري</w:t>
      </w:r>
      <w:r w:rsidRPr="004C23DC">
        <w:rPr>
          <w:rFonts w:cs="Zar" w:hint="cs"/>
          <w:b/>
          <w:bCs/>
          <w:spacing w:val="-4"/>
          <w:sz w:val="22"/>
          <w:szCs w:val="22"/>
          <w:rtl/>
        </w:rPr>
        <w:t xml:space="preserve"> از وقوع جرم قوه قضائيه</w:t>
      </w:r>
    </w:p>
    <w:p w:rsidR="00F13CEC" w:rsidRDefault="00F13CEC" w:rsidP="00F13CEC">
      <w:pPr>
        <w:jc w:val="center"/>
        <w:rPr>
          <w:rFonts w:cs="B Titr"/>
          <w:b/>
          <w:bCs/>
          <w:spacing w:val="-4"/>
          <w:rtl/>
        </w:rPr>
      </w:pPr>
      <w:r w:rsidRPr="004B3D16">
        <w:rPr>
          <w:rFonts w:cs="B Titr" w:hint="cs"/>
          <w:b/>
          <w:bCs/>
          <w:spacing w:val="-4"/>
          <w:rtl/>
        </w:rPr>
        <w:lastRenderedPageBreak/>
        <w:t>ضميمه نظر اداره‌كل تدوين قوانين</w:t>
      </w:r>
    </w:p>
    <w:p w:rsidR="00F13CEC" w:rsidRDefault="00F13CEC" w:rsidP="00F13CEC">
      <w:pPr>
        <w:jc w:val="center"/>
        <w:rPr>
          <w:rFonts w:cs="B Titr"/>
          <w:b/>
          <w:bCs/>
          <w:spacing w:val="-4"/>
          <w:rtl/>
        </w:rPr>
      </w:pPr>
    </w:p>
    <w:p w:rsidR="00F13CEC" w:rsidRPr="009961A1" w:rsidRDefault="00F13CEC" w:rsidP="00F13CEC">
      <w:pPr>
        <w:jc w:val="lowKashida"/>
        <w:rPr>
          <w:rFonts w:cs="Zar"/>
          <w:b/>
          <w:bCs/>
          <w:spacing w:val="-4"/>
          <w:rtl/>
        </w:rPr>
      </w:pPr>
      <w:r w:rsidRPr="009961A1">
        <w:rPr>
          <w:rFonts w:cs="Zar" w:hint="cs"/>
          <w:b/>
          <w:bCs/>
          <w:spacing w:val="-4"/>
          <w:rtl/>
        </w:rPr>
        <w:t>بيان مستندات و دلايل مغايرت</w:t>
      </w:r>
      <w:r>
        <w:rPr>
          <w:rFonts w:cs="Zar" w:hint="cs"/>
          <w:b/>
          <w:bCs/>
          <w:spacing w:val="-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6"/>
      </w:tblGrid>
      <w:tr w:rsidR="00F13CEC" w:rsidRPr="00FB5C27" w:rsidTr="000D5EAF">
        <w:tc>
          <w:tcPr>
            <w:tcW w:w="6906" w:type="dxa"/>
            <w:tcBorders>
              <w:top w:val="nil"/>
              <w:left w:val="single" w:sz="4" w:space="0" w:color="auto"/>
              <w:bottom w:val="nil"/>
              <w:right w:val="single" w:sz="4" w:space="0" w:color="auto"/>
            </w:tcBorders>
          </w:tcPr>
          <w:p w:rsidR="00F13CEC" w:rsidRPr="00792E04" w:rsidRDefault="00792E04" w:rsidP="006749D2">
            <w:pPr>
              <w:jc w:val="lowKashida"/>
              <w:rPr>
                <w:rFonts w:ascii="Tahoma" w:hAnsi="Tahoma" w:cs="B Lotus"/>
                <w:bCs/>
                <w:sz w:val="22"/>
                <w:szCs w:val="22"/>
              </w:rPr>
            </w:pPr>
            <w:r>
              <w:rPr>
                <w:rFonts w:ascii="Tahoma" w:hAnsi="Tahoma" w:cs="B Lotus" w:hint="cs"/>
                <w:bCs/>
                <w:sz w:val="22"/>
                <w:szCs w:val="22"/>
                <w:rtl/>
              </w:rPr>
              <w:t>در ماده(2)</w:t>
            </w:r>
            <w:r w:rsidR="006749D2">
              <w:rPr>
                <w:rFonts w:ascii="Tahoma" w:hAnsi="Tahoma" w:cs="B Lotus" w:hint="cs"/>
                <w:bCs/>
                <w:sz w:val="22"/>
                <w:szCs w:val="22"/>
                <w:rtl/>
              </w:rPr>
              <w:t xml:space="preserve"> لايحه</w:t>
            </w:r>
            <w:r>
              <w:rPr>
                <w:rFonts w:ascii="Tahoma" w:hAnsi="Tahoma" w:cs="B Lotus" w:hint="cs"/>
                <w:bCs/>
                <w:sz w:val="22"/>
                <w:szCs w:val="22"/>
                <w:rtl/>
              </w:rPr>
              <w:t xml:space="preserve">، </w:t>
            </w:r>
            <w:r w:rsidR="006749D2">
              <w:rPr>
                <w:rFonts w:ascii="Tahoma" w:hAnsi="Tahoma" w:cs="B Lotus" w:hint="cs"/>
                <w:bCs/>
                <w:sz w:val="22"/>
                <w:szCs w:val="22"/>
                <w:rtl/>
              </w:rPr>
              <w:t>به لحاظ اينكه افزودن</w:t>
            </w:r>
            <w:r>
              <w:rPr>
                <w:rFonts w:ascii="Tahoma" w:hAnsi="Tahoma" w:cs="B Lotus" w:hint="cs"/>
                <w:bCs/>
                <w:sz w:val="22"/>
                <w:szCs w:val="22"/>
                <w:rtl/>
              </w:rPr>
              <w:t xml:space="preserve"> بندهاي مذكور در اين ماده </w:t>
            </w:r>
            <w:r w:rsidR="006749D2">
              <w:rPr>
                <w:rFonts w:ascii="Tahoma" w:hAnsi="Tahoma" w:cs="B Lotus" w:hint="cs"/>
                <w:bCs/>
                <w:sz w:val="22"/>
                <w:szCs w:val="22"/>
                <w:rtl/>
              </w:rPr>
              <w:t>به</w:t>
            </w:r>
            <w:r>
              <w:rPr>
                <w:rFonts w:ascii="Tahoma" w:hAnsi="Tahoma" w:cs="B Lotus" w:hint="cs"/>
                <w:bCs/>
                <w:sz w:val="22"/>
                <w:szCs w:val="22"/>
                <w:rtl/>
              </w:rPr>
              <w:t xml:space="preserve"> ماده(1) قانون در نام‌گذاري بندها به‌صورت الفبايي مشكل ايجاد مي‌شود، پيشنهاد مي‌گردد استثنائاً بندها</w:t>
            </w:r>
            <w:r w:rsidR="006749D2">
              <w:rPr>
                <w:rFonts w:ascii="Tahoma" w:hAnsi="Tahoma" w:cs="B Lotus" w:hint="cs"/>
                <w:bCs/>
                <w:sz w:val="22"/>
                <w:szCs w:val="22"/>
                <w:rtl/>
              </w:rPr>
              <w:t xml:space="preserve"> و اجزاء </w:t>
            </w:r>
            <w:r>
              <w:rPr>
                <w:rFonts w:ascii="Tahoma" w:hAnsi="Tahoma" w:cs="B Lotus" w:hint="cs"/>
                <w:bCs/>
                <w:sz w:val="22"/>
                <w:szCs w:val="22"/>
                <w:rtl/>
              </w:rPr>
              <w:t>قانون، شماره‌گذاري(1، 2، 3، ...) شوند.</w:t>
            </w:r>
            <w:r w:rsidR="001C22DC" w:rsidRPr="001C22DC">
              <w:rPr>
                <w:rFonts w:cs="B Lotus"/>
                <w:bCs/>
                <w:sz w:val="22"/>
                <w:szCs w:val="22"/>
              </w:rPr>
              <w:pict>
                <v:line id="_x0000_s1151" style="position:absolute;left:0;text-align:left;z-index:251760640;mso-position-horizontal-relative:text;mso-position-vertical-relative:text" from="-5.25pt,.6pt" to="340pt,.6pt">
                  <w10:wrap anchorx="page"/>
                </v:line>
              </w:pict>
            </w:r>
          </w:p>
        </w:tc>
      </w:tr>
    </w:tbl>
    <w:p w:rsidR="00F13CEC" w:rsidRPr="00FB5C27" w:rsidRDefault="001C22DC" w:rsidP="00F13CEC">
      <w:pPr>
        <w:jc w:val="lowKashida"/>
        <w:rPr>
          <w:rFonts w:cs="B Lotus"/>
          <w:bCs/>
          <w:sz w:val="22"/>
          <w:szCs w:val="22"/>
        </w:rPr>
      </w:pPr>
      <w:r>
        <w:rPr>
          <w:rFonts w:cs="B Lotus"/>
          <w:bCs/>
          <w:sz w:val="22"/>
          <w:szCs w:val="22"/>
          <w:lang w:bidi="ar-SA"/>
        </w:rPr>
        <w:pict>
          <v:line id="_x0000_s1150" style="position:absolute;left:0;text-align:left;z-index:251759616;mso-position-horizontal-relative:text;mso-position-vertical-relative:text" from="-5.4pt,.3pt" to="339.85pt,.3pt">
            <w10:wrap anchorx="page"/>
          </v:line>
        </w:pict>
      </w:r>
    </w:p>
    <w:p w:rsidR="00F13CEC" w:rsidRDefault="00F13CEC" w:rsidP="00F13CEC">
      <w:pPr>
        <w:rPr>
          <w:rFonts w:cs="B Lotus"/>
          <w:b/>
          <w:bCs/>
          <w:spacing w:val="-4"/>
          <w:sz w:val="28"/>
          <w:szCs w:val="28"/>
          <w:rtl/>
        </w:rPr>
      </w:pPr>
    </w:p>
    <w:p w:rsidR="00F13CEC" w:rsidRDefault="00F13CEC" w:rsidP="00F13CEC">
      <w:pPr>
        <w:bidi w:val="0"/>
        <w:rPr>
          <w:rFonts w:cs="B Lotus"/>
          <w:b/>
          <w:bCs/>
          <w:spacing w:val="-4"/>
          <w:sz w:val="28"/>
          <w:szCs w:val="28"/>
          <w:rtl/>
        </w:rPr>
      </w:pPr>
    </w:p>
    <w:p w:rsidR="00421644" w:rsidRDefault="00421644" w:rsidP="00F13CEC">
      <w:pPr>
        <w:rPr>
          <w:rFonts w:cs="Zar"/>
          <w:b/>
          <w:bCs/>
          <w:spacing w:val="-4"/>
          <w:sz w:val="28"/>
          <w:szCs w:val="28"/>
          <w:rtl/>
        </w:rPr>
      </w:pPr>
      <w:r>
        <w:rPr>
          <w:rFonts w:cs="Zar"/>
          <w:b/>
          <w:bCs/>
          <w:spacing w:val="-4"/>
          <w:sz w:val="28"/>
          <w:szCs w:val="28"/>
          <w:rtl/>
        </w:rPr>
        <w:br w:type="page"/>
      </w:r>
    </w:p>
    <w:p w:rsidR="00EC2D9A" w:rsidRDefault="00EC2D9A" w:rsidP="00EC2D9A">
      <w:pPr>
        <w:jc w:val="center"/>
        <w:rPr>
          <w:rFonts w:cs="Zar"/>
          <w:b/>
          <w:bCs/>
          <w:spacing w:val="-4"/>
          <w:sz w:val="28"/>
          <w:szCs w:val="28"/>
          <w:rtl/>
        </w:rPr>
      </w:pPr>
      <w:r w:rsidRPr="00C603F3">
        <w:rPr>
          <w:rFonts w:cs="Zar" w:hint="cs"/>
          <w:b/>
          <w:bCs/>
          <w:spacing w:val="-4"/>
          <w:sz w:val="28"/>
          <w:szCs w:val="28"/>
          <w:rtl/>
        </w:rPr>
        <w:lastRenderedPageBreak/>
        <w:t>نظر اداره‌كل اسناد و تنقيح قوانين</w:t>
      </w:r>
    </w:p>
    <w:p w:rsidR="001C2A02" w:rsidRPr="00FF55E5" w:rsidRDefault="001C2A02" w:rsidP="00EC2D9A">
      <w:pPr>
        <w:jc w:val="center"/>
        <w:rPr>
          <w:rFonts w:cs="Zar"/>
          <w:b/>
          <w:bCs/>
          <w:spacing w:val="-4"/>
          <w:sz w:val="26"/>
          <w:szCs w:val="26"/>
          <w:rtl/>
        </w:rPr>
      </w:pPr>
    </w:p>
    <w:p w:rsidR="001C2A02" w:rsidRPr="000D45C7" w:rsidRDefault="001C2A02" w:rsidP="001C2A02">
      <w:pPr>
        <w:rPr>
          <w:rFonts w:cs="Zar"/>
          <w:b/>
          <w:bCs/>
          <w:spacing w:val="-4"/>
          <w:sz w:val="26"/>
          <w:szCs w:val="26"/>
          <w:rtl/>
        </w:rPr>
      </w:pPr>
      <w:r w:rsidRPr="000D45C7">
        <w:rPr>
          <w:rFonts w:cs="Zar" w:hint="cs"/>
          <w:b/>
          <w:bCs/>
          <w:spacing w:val="-4"/>
          <w:sz w:val="26"/>
          <w:szCs w:val="26"/>
          <w:rtl/>
        </w:rPr>
        <w:t>معاون محترم قوانين</w:t>
      </w:r>
    </w:p>
    <w:p w:rsidR="00EC2D9A" w:rsidRDefault="001C2A02" w:rsidP="001C2A02">
      <w:pPr>
        <w:ind w:firstLine="567"/>
        <w:jc w:val="lowKashida"/>
        <w:rPr>
          <w:rFonts w:cs="Zar"/>
          <w:b/>
          <w:bCs/>
          <w:spacing w:val="-4"/>
          <w:sz w:val="26"/>
          <w:szCs w:val="26"/>
          <w:rtl/>
        </w:rPr>
      </w:pPr>
      <w:r w:rsidRPr="00DA43F6">
        <w:rPr>
          <w:rFonts w:cs="B Lotus" w:hint="cs"/>
          <w:spacing w:val="-4"/>
          <w:sz w:val="28"/>
          <w:szCs w:val="28"/>
          <w:rtl/>
        </w:rPr>
        <w:t>احتراما</w:t>
      </w:r>
      <w:r w:rsidR="00C26F47">
        <w:rPr>
          <w:rFonts w:cs="B Lotus" w:hint="cs"/>
          <w:spacing w:val="-4"/>
          <w:sz w:val="28"/>
          <w:szCs w:val="28"/>
          <w:rtl/>
        </w:rPr>
        <w:t>ً</w:t>
      </w:r>
      <w:r w:rsidRPr="00DA43F6">
        <w:rPr>
          <w:rFonts w:cs="B Lotus" w:hint="cs"/>
          <w:spacing w:val="-4"/>
          <w:sz w:val="28"/>
          <w:szCs w:val="28"/>
          <w:rtl/>
        </w:rPr>
        <w:t xml:space="preserve"> در اجراي بندهاي (1) و (3)  ماده (4) قانون تدوين و تنقيح قوانين و مقررات كشور مصوب 25/3/1389 </w:t>
      </w:r>
      <w:r>
        <w:rPr>
          <w:rFonts w:cs="B Lotus" w:hint="cs"/>
          <w:spacing w:val="-4"/>
          <w:sz w:val="28"/>
          <w:szCs w:val="28"/>
          <w:rtl/>
        </w:rPr>
        <w:t xml:space="preserve">نظر اين اداره‌كل </w:t>
      </w:r>
      <w:r w:rsidRPr="00DA43F6">
        <w:rPr>
          <w:rFonts w:cs="B Lotus" w:hint="cs"/>
          <w:spacing w:val="-4"/>
          <w:sz w:val="28"/>
          <w:szCs w:val="28"/>
          <w:rtl/>
        </w:rPr>
        <w:t>به شرح زير تقديم مي‌گردد:</w:t>
      </w:r>
    </w:p>
    <w:p w:rsidR="00EC2D9A" w:rsidRPr="00FF55E5" w:rsidRDefault="00EC2D9A" w:rsidP="00EC2D9A">
      <w:pPr>
        <w:jc w:val="center"/>
        <w:rPr>
          <w:rFonts w:cs="Zar"/>
          <w:b/>
          <w:bCs/>
          <w:spacing w:val="-4"/>
          <w:sz w:val="26"/>
          <w:szCs w:val="26"/>
          <w:rtl/>
        </w:rPr>
      </w:pPr>
    </w:p>
    <w:p w:rsidR="00EC2D9A" w:rsidRPr="006F5734" w:rsidRDefault="001C22DC" w:rsidP="00EC2D9A">
      <w:pPr>
        <w:numPr>
          <w:ilvl w:val="0"/>
          <w:numId w:val="1"/>
        </w:numPr>
        <w:tabs>
          <w:tab w:val="left" w:pos="0"/>
        </w:tabs>
        <w:jc w:val="both"/>
        <w:rPr>
          <w:rFonts w:cs="Zar"/>
          <w:b/>
          <w:bCs/>
        </w:rPr>
      </w:pPr>
      <w:r w:rsidRPr="001C22DC">
        <w:rPr>
          <w:rFonts w:cs="Zar"/>
        </w:rPr>
        <w:pict>
          <v:shape id="_x0000_s1094" type="#_x0000_t202" style="position:absolute;left:0;text-align:left;margin-left:-16.6pt;margin-top:11.2pt;width:158.65pt;height:54.75pt;z-index:-251582464" strokecolor="white">
            <v:textbox style="mso-next-textbox:#_x0000_s1094">
              <w:txbxContent>
                <w:p w:rsidR="008B7E2C" w:rsidRPr="009D2A55" w:rsidRDefault="001B084A" w:rsidP="00EC2D9A">
                  <w:pPr>
                    <w:spacing w:line="288" w:lineRule="auto"/>
                    <w:ind w:left="-154"/>
                    <w:rPr>
                      <w:sz w:val="20"/>
                      <w:szCs w:val="20"/>
                      <w:u w:val="single"/>
                      <w:rtl/>
                    </w:rPr>
                  </w:pPr>
                  <w:r>
                    <w:rPr>
                      <w:rFonts w:hint="cs"/>
                      <w:sz w:val="20"/>
                      <w:szCs w:val="20"/>
                      <w:u w:val="single"/>
                    </w:rPr>
                    <w:sym w:font="Wingdings 2" w:char="F0A2"/>
                  </w:r>
                  <w:r w:rsidR="008B7E2C" w:rsidRPr="009D2A55">
                    <w:rPr>
                      <w:rFonts w:hint="cs"/>
                      <w:sz w:val="20"/>
                      <w:szCs w:val="20"/>
                      <w:u w:val="single"/>
                      <w:rtl/>
                    </w:rPr>
                    <w:t xml:space="preserve"> وجود ندارد</w:t>
                  </w:r>
                </w:p>
                <w:p w:rsidR="008B7E2C" w:rsidRPr="009D2A55" w:rsidRDefault="008B7E2C" w:rsidP="00EC2D9A">
                  <w:pPr>
                    <w:spacing w:line="288" w:lineRule="auto"/>
                    <w:ind w:left="-154"/>
                    <w:rPr>
                      <w:sz w:val="20"/>
                      <w:szCs w:val="20"/>
                    </w:rPr>
                  </w:pPr>
                  <w:r w:rsidRPr="009D2A55">
                    <w:rPr>
                      <w:rFonts w:hint="cs"/>
                      <w:sz w:val="20"/>
                      <w:szCs w:val="20"/>
                    </w:rPr>
                    <w:sym w:font="Wingdings 2" w:char="F0A3"/>
                  </w:r>
                  <w:r w:rsidRPr="009D2A55">
                    <w:rPr>
                      <w:rFonts w:hint="cs"/>
                      <w:sz w:val="20"/>
                      <w:szCs w:val="20"/>
                      <w:rtl/>
                    </w:rPr>
                    <w:t xml:space="preserve"> وجود دارد كه به شرح ضميمه تقديم مي‌شود.</w:t>
                  </w:r>
                </w:p>
              </w:txbxContent>
            </v:textbox>
            <w10:wrap anchorx="page"/>
          </v:shape>
        </w:pict>
      </w:r>
      <w:r w:rsidR="00EC2D9A" w:rsidRPr="006F5734">
        <w:rPr>
          <w:rFonts w:cs="Zar" w:hint="cs"/>
          <w:b/>
          <w:bCs/>
          <w:rtl/>
        </w:rPr>
        <w:t xml:space="preserve">در اجراي بند (1):                    </w:t>
      </w:r>
    </w:p>
    <w:p w:rsidR="00EC2D9A" w:rsidRPr="00756778" w:rsidRDefault="00EC2D9A" w:rsidP="001D655C">
      <w:pPr>
        <w:tabs>
          <w:tab w:val="left" w:pos="0"/>
        </w:tabs>
        <w:spacing w:line="228" w:lineRule="auto"/>
        <w:ind w:left="437"/>
        <w:jc w:val="both"/>
        <w:rPr>
          <w:rFonts w:cs="Zar"/>
          <w:rtl/>
        </w:rPr>
      </w:pPr>
      <w:r w:rsidRPr="0000285A">
        <w:rPr>
          <w:rFonts w:cs="Zar" w:hint="cs"/>
          <w:b/>
          <w:bCs/>
          <w:rtl/>
        </w:rPr>
        <w:t xml:space="preserve">الف- </w:t>
      </w:r>
      <w:r w:rsidRPr="00756778">
        <w:rPr>
          <w:rFonts w:cs="Zar" w:hint="cs"/>
          <w:rtl/>
        </w:rPr>
        <w:t xml:space="preserve">درخصوص </w:t>
      </w:r>
      <w:r w:rsidR="001D655C">
        <w:rPr>
          <w:rFonts w:cs="Zar" w:hint="cs"/>
          <w:rtl/>
        </w:rPr>
        <w:t>لايحه</w:t>
      </w:r>
      <w:r w:rsidRPr="00756778">
        <w:rPr>
          <w:rFonts w:cs="Zar" w:hint="cs"/>
          <w:rtl/>
        </w:rPr>
        <w:t xml:space="preserve"> تقديمي قوانين متعارض </w:t>
      </w:r>
    </w:p>
    <w:p w:rsidR="00EC2D9A" w:rsidRPr="00756778" w:rsidRDefault="00EC2D9A" w:rsidP="00EC2D9A">
      <w:pPr>
        <w:tabs>
          <w:tab w:val="left" w:pos="0"/>
        </w:tabs>
        <w:spacing w:line="228" w:lineRule="auto"/>
        <w:ind w:left="437"/>
        <w:jc w:val="both"/>
        <w:rPr>
          <w:rFonts w:cs="Zar"/>
          <w:rtl/>
        </w:rPr>
      </w:pP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t xml:space="preserve"> </w:t>
      </w:r>
    </w:p>
    <w:p w:rsidR="00EC2D9A" w:rsidRDefault="001C22DC" w:rsidP="00EC2D9A">
      <w:pPr>
        <w:rPr>
          <w:rFonts w:cs="Zar"/>
          <w:rtl/>
        </w:rPr>
      </w:pPr>
      <w:r>
        <w:rPr>
          <w:rFonts w:cs="Zar"/>
          <w:rtl/>
        </w:rPr>
        <w:pict>
          <v:shape id="_x0000_s1095" type="#_x0000_t202" style="position:absolute;left:0;text-align:left;margin-left:3.45pt;margin-top:12.55pt;width:154.15pt;height:54.75pt;z-index:-251581440" strokecolor="white">
            <v:textbox style="mso-next-textbox:#_x0000_s1095">
              <w:txbxContent>
                <w:p w:rsidR="008B7E2C" w:rsidRPr="009D2A55" w:rsidRDefault="008B7E2C" w:rsidP="00EC2D9A">
                  <w:pPr>
                    <w:spacing w:line="288" w:lineRule="auto"/>
                    <w:ind w:left="-154"/>
                    <w:rPr>
                      <w:sz w:val="20"/>
                      <w:szCs w:val="20"/>
                      <w:u w:val="single"/>
                      <w:rtl/>
                    </w:rPr>
                  </w:pPr>
                  <w:r w:rsidRPr="009D2A55">
                    <w:rPr>
                      <w:rFonts w:hint="cs"/>
                      <w:sz w:val="20"/>
                      <w:szCs w:val="20"/>
                      <w:u w:val="single"/>
                    </w:rPr>
                    <w:sym w:font="Wingdings 2" w:char="F0A3"/>
                  </w:r>
                  <w:r w:rsidRPr="009D2A55">
                    <w:rPr>
                      <w:rFonts w:hint="cs"/>
                      <w:sz w:val="20"/>
                      <w:szCs w:val="20"/>
                      <w:u w:val="single"/>
                      <w:rtl/>
                    </w:rPr>
                    <w:t xml:space="preserve"> وجود ندارد</w:t>
                  </w:r>
                </w:p>
                <w:p w:rsidR="008B7E2C" w:rsidRPr="009D2A55" w:rsidRDefault="001B084A" w:rsidP="00EC2D9A">
                  <w:pPr>
                    <w:spacing w:line="288" w:lineRule="auto"/>
                    <w:ind w:left="-154" w:right="-142"/>
                    <w:rPr>
                      <w:b/>
                      <w:bCs/>
                      <w:sz w:val="20"/>
                      <w:szCs w:val="20"/>
                    </w:rPr>
                  </w:pPr>
                  <w:r>
                    <w:rPr>
                      <w:rFonts w:hint="cs"/>
                      <w:sz w:val="20"/>
                      <w:szCs w:val="20"/>
                    </w:rPr>
                    <w:sym w:font="Wingdings 2" w:char="F0A2"/>
                  </w:r>
                  <w:r w:rsidR="008B7E2C" w:rsidRPr="009D2A55">
                    <w:rPr>
                      <w:rFonts w:hint="cs"/>
                      <w:sz w:val="20"/>
                      <w:szCs w:val="20"/>
                      <w:rtl/>
                    </w:rPr>
                    <w:t xml:space="preserve"> وجود دارد كه به شرح ضميمه تقديم مي‌شود.</w:t>
                  </w:r>
                </w:p>
              </w:txbxContent>
            </v:textbox>
            <w10:wrap anchorx="page"/>
          </v:shape>
        </w:pict>
      </w:r>
    </w:p>
    <w:p w:rsidR="00EC2D9A" w:rsidRDefault="00EC2D9A" w:rsidP="001D655C">
      <w:pPr>
        <w:tabs>
          <w:tab w:val="left" w:pos="0"/>
        </w:tabs>
        <w:ind w:left="360"/>
        <w:jc w:val="both"/>
        <w:rPr>
          <w:rFonts w:cs="Zar"/>
          <w:rtl/>
        </w:rPr>
      </w:pPr>
      <w:r w:rsidRPr="0000285A">
        <w:rPr>
          <w:rFonts w:cs="Zar" w:hint="cs"/>
          <w:b/>
          <w:bCs/>
          <w:rtl/>
        </w:rPr>
        <w:t>ب-</w:t>
      </w:r>
      <w:r>
        <w:rPr>
          <w:rFonts w:cs="Zar" w:hint="cs"/>
          <w:rtl/>
        </w:rPr>
        <w:t xml:space="preserve"> </w:t>
      </w:r>
      <w:r w:rsidRPr="00FF55E5">
        <w:rPr>
          <w:rFonts w:cs="Zar" w:hint="cs"/>
          <w:rtl/>
        </w:rPr>
        <w:t xml:space="preserve">درخصوص </w:t>
      </w:r>
      <w:r w:rsidR="001D655C">
        <w:rPr>
          <w:rFonts w:cs="Zar" w:hint="cs"/>
          <w:rtl/>
        </w:rPr>
        <w:t>لايحه</w:t>
      </w:r>
      <w:r w:rsidRPr="00FF55E5">
        <w:rPr>
          <w:rFonts w:cs="Zar" w:hint="cs"/>
          <w:rtl/>
        </w:rPr>
        <w:t xml:space="preserve"> تقديمي قوانين مر</w:t>
      </w:r>
      <w:r>
        <w:rPr>
          <w:rFonts w:cs="Zar" w:hint="cs"/>
          <w:rtl/>
        </w:rPr>
        <w:t>تبط</w:t>
      </w:r>
      <w:r w:rsidRPr="00FF55E5">
        <w:rPr>
          <w:rFonts w:cs="Zar" w:hint="cs"/>
          <w:rtl/>
        </w:rPr>
        <w:t xml:space="preserve"> </w:t>
      </w:r>
    </w:p>
    <w:p w:rsidR="00EC2D9A" w:rsidRPr="00756778" w:rsidRDefault="00EC2D9A" w:rsidP="00EC2D9A">
      <w:pPr>
        <w:tabs>
          <w:tab w:val="left" w:pos="0"/>
        </w:tabs>
        <w:ind w:left="439"/>
        <w:jc w:val="both"/>
        <w:rPr>
          <w:rFonts w:cs="Zar"/>
          <w:rtl/>
        </w:rPr>
      </w:pP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t xml:space="preserve">          </w:t>
      </w:r>
    </w:p>
    <w:p w:rsidR="00EC2D9A" w:rsidRPr="001E4A59" w:rsidRDefault="00EC2D9A" w:rsidP="00EC2D9A">
      <w:pPr>
        <w:rPr>
          <w:rFonts w:cs="Zar"/>
          <w:rtl/>
        </w:rPr>
      </w:pPr>
    </w:p>
    <w:p w:rsidR="00EC2D9A" w:rsidRPr="006F5734" w:rsidRDefault="001C22DC" w:rsidP="00EC2D9A">
      <w:pPr>
        <w:numPr>
          <w:ilvl w:val="0"/>
          <w:numId w:val="1"/>
        </w:numPr>
        <w:tabs>
          <w:tab w:val="left" w:pos="0"/>
        </w:tabs>
        <w:jc w:val="both"/>
        <w:rPr>
          <w:rFonts w:cs="Zar"/>
          <w:b/>
          <w:bCs/>
        </w:rPr>
      </w:pPr>
      <w:r w:rsidRPr="001C22DC">
        <w:rPr>
          <w:rFonts w:cs="Zar"/>
        </w:rPr>
        <w:pict>
          <v:shape id="_x0000_s1096" type="#_x0000_t202" style="position:absolute;left:0;text-align:left;margin-left:23.65pt;margin-top:10.65pt;width:71.1pt;height:45.5pt;z-index:-251580416" strokecolor="white">
            <v:textbox style="mso-next-textbox:#_x0000_s1096">
              <w:txbxContent>
                <w:p w:rsidR="008B7E2C" w:rsidRPr="009D2A55" w:rsidRDefault="001B084A" w:rsidP="00EC2D9A">
                  <w:pPr>
                    <w:ind w:left="-17"/>
                    <w:rPr>
                      <w:sz w:val="20"/>
                      <w:szCs w:val="20"/>
                      <w:u w:val="single"/>
                      <w:rtl/>
                    </w:rPr>
                  </w:pPr>
                  <w:r>
                    <w:rPr>
                      <w:rFonts w:hint="cs"/>
                      <w:sz w:val="20"/>
                      <w:szCs w:val="20"/>
                      <w:u w:val="single"/>
                    </w:rPr>
                    <w:sym w:font="Wingdings 2" w:char="F0A2"/>
                  </w:r>
                  <w:r w:rsidR="008B7E2C" w:rsidRPr="009D2A55">
                    <w:rPr>
                      <w:rFonts w:hint="cs"/>
                      <w:sz w:val="20"/>
                      <w:szCs w:val="20"/>
                      <w:u w:val="single"/>
                      <w:rtl/>
                    </w:rPr>
                    <w:t xml:space="preserve"> لازم است.</w:t>
                  </w:r>
                </w:p>
                <w:p w:rsidR="008B7E2C" w:rsidRPr="009D2A55" w:rsidRDefault="008B7E2C" w:rsidP="00EC2D9A">
                  <w:pPr>
                    <w:ind w:left="-17"/>
                    <w:rPr>
                      <w:sz w:val="20"/>
                      <w:szCs w:val="20"/>
                    </w:rPr>
                  </w:pPr>
                  <w:r w:rsidRPr="009D2A55">
                    <w:rPr>
                      <w:rFonts w:hint="cs"/>
                      <w:sz w:val="20"/>
                      <w:szCs w:val="20"/>
                    </w:rPr>
                    <w:sym w:font="Wingdings 2" w:char="F0A3"/>
                  </w:r>
                  <w:r w:rsidRPr="009D2A55">
                    <w:rPr>
                      <w:rFonts w:hint="cs"/>
                      <w:sz w:val="20"/>
                      <w:szCs w:val="20"/>
                      <w:rtl/>
                    </w:rPr>
                    <w:t xml:space="preserve"> لازم نيست.</w:t>
                  </w:r>
                </w:p>
              </w:txbxContent>
            </v:textbox>
            <w10:wrap anchorx="page"/>
          </v:shape>
        </w:pict>
      </w:r>
      <w:r w:rsidR="00EC2D9A" w:rsidRPr="006F5734">
        <w:rPr>
          <w:rFonts w:cs="Zar" w:hint="cs"/>
          <w:b/>
          <w:bCs/>
          <w:rtl/>
        </w:rPr>
        <w:t>در اجراي بند (3):</w:t>
      </w:r>
    </w:p>
    <w:p w:rsidR="00EC2D9A" w:rsidRPr="001E4A59" w:rsidRDefault="00EC2D9A" w:rsidP="00EC2D9A">
      <w:pPr>
        <w:tabs>
          <w:tab w:val="left" w:pos="0"/>
        </w:tabs>
        <w:ind w:left="360" w:firstLine="234"/>
        <w:jc w:val="both"/>
        <w:rPr>
          <w:rFonts w:cs="Zar"/>
          <w:spacing w:val="-4"/>
        </w:rPr>
      </w:pPr>
      <w:r w:rsidRPr="001E4A59">
        <w:rPr>
          <w:rFonts w:cs="Zar" w:hint="cs"/>
          <w:rtl/>
        </w:rPr>
        <w:t xml:space="preserve"> با عنايت به </w:t>
      </w:r>
      <w:r>
        <w:rPr>
          <w:rFonts w:cs="Zar" w:hint="cs"/>
          <w:rtl/>
        </w:rPr>
        <w:t xml:space="preserve">بررسيهاي به عمل آمده </w:t>
      </w:r>
      <w:r>
        <w:rPr>
          <w:rFonts w:cs="Zar" w:hint="cs"/>
          <w:spacing w:val="-4"/>
          <w:rtl/>
        </w:rPr>
        <w:t xml:space="preserve">قانونگذاري در اين موضوع    </w:t>
      </w:r>
    </w:p>
    <w:p w:rsidR="00EC2D9A" w:rsidRDefault="00EC2D9A" w:rsidP="00EC2D9A">
      <w:pPr>
        <w:ind w:left="240"/>
        <w:jc w:val="both"/>
        <w:rPr>
          <w:rFonts w:cs="Zar"/>
          <w:spacing w:val="-4"/>
          <w:rtl/>
        </w:rPr>
      </w:pPr>
    </w:p>
    <w:p w:rsidR="00EC2D9A" w:rsidRPr="001E4A59" w:rsidRDefault="00EC2D9A" w:rsidP="00EC2D9A">
      <w:pPr>
        <w:ind w:left="240"/>
        <w:jc w:val="both"/>
        <w:rPr>
          <w:rFonts w:cs="Zar"/>
          <w:spacing w:val="-4"/>
          <w:rtl/>
        </w:rPr>
      </w:pPr>
    </w:p>
    <w:p w:rsidR="00EC2D9A" w:rsidRDefault="00EC2D9A" w:rsidP="00341484">
      <w:pPr>
        <w:spacing w:line="228" w:lineRule="auto"/>
        <w:ind w:firstLine="360"/>
        <w:jc w:val="lowKashida"/>
        <w:rPr>
          <w:rFonts w:cs="Zar"/>
          <w:rtl/>
        </w:rPr>
      </w:pPr>
      <w:r w:rsidRPr="001E4A59">
        <w:rPr>
          <w:rFonts w:cs="Zar" w:hint="cs"/>
          <w:spacing w:val="-4"/>
          <w:rtl/>
        </w:rPr>
        <w:t xml:space="preserve">تعداد </w:t>
      </w:r>
      <w:r w:rsidR="00341484">
        <w:rPr>
          <w:rFonts w:cs="Zar" w:hint="cs"/>
          <w:spacing w:val="-4"/>
          <w:rtl/>
        </w:rPr>
        <w:t>يك</w:t>
      </w:r>
      <w:r w:rsidRPr="001E4A59">
        <w:rPr>
          <w:rFonts w:cs="Zar" w:hint="cs"/>
          <w:spacing w:val="-4"/>
          <w:rtl/>
        </w:rPr>
        <w:t xml:space="preserve"> برگ </w:t>
      </w:r>
      <w:r w:rsidR="00341484">
        <w:rPr>
          <w:rFonts w:cs="Zar" w:hint="cs"/>
          <w:spacing w:val="-4"/>
          <w:rtl/>
        </w:rPr>
        <w:t xml:space="preserve">فهرست </w:t>
      </w:r>
      <w:r w:rsidRPr="001E4A59">
        <w:rPr>
          <w:rFonts w:cs="Zar" w:hint="cs"/>
          <w:spacing w:val="-4"/>
          <w:rtl/>
        </w:rPr>
        <w:t xml:space="preserve">سوابق قانوني </w:t>
      </w:r>
      <w:r>
        <w:rPr>
          <w:rFonts w:cs="Zar" w:hint="cs"/>
          <w:spacing w:val="-4"/>
          <w:rtl/>
        </w:rPr>
        <w:t>و دلايل ضرورت قانونگذاري به ضميمه تقديم مي‌شود.</w:t>
      </w:r>
    </w:p>
    <w:p w:rsidR="00EC2D9A" w:rsidRDefault="00EC2D9A" w:rsidP="00EC2D9A">
      <w:pPr>
        <w:spacing w:line="228" w:lineRule="auto"/>
        <w:jc w:val="center"/>
        <w:rPr>
          <w:rFonts w:cs="Zar"/>
          <w:rtl/>
        </w:rPr>
      </w:pPr>
    </w:p>
    <w:p w:rsidR="00EC2D9A" w:rsidRDefault="00EC2D9A" w:rsidP="00EC2D9A">
      <w:pPr>
        <w:spacing w:line="228" w:lineRule="auto"/>
        <w:jc w:val="center"/>
        <w:rPr>
          <w:rFonts w:cs="Zar"/>
          <w:rtl/>
        </w:rPr>
      </w:pPr>
    </w:p>
    <w:p w:rsidR="00EC2D9A" w:rsidRDefault="00EC2D9A" w:rsidP="00EC2D9A">
      <w:pPr>
        <w:spacing w:line="228" w:lineRule="auto"/>
        <w:jc w:val="center"/>
        <w:rPr>
          <w:rFonts w:cs="Zar"/>
          <w:rtl/>
        </w:rPr>
      </w:pPr>
    </w:p>
    <w:p w:rsidR="00EC2D9A" w:rsidRPr="00C603F3" w:rsidRDefault="00EC2D9A" w:rsidP="00EC2D9A">
      <w:pPr>
        <w:spacing w:line="228" w:lineRule="auto"/>
        <w:ind w:left="360"/>
        <w:jc w:val="center"/>
        <w:rPr>
          <w:rFonts w:cs="Zar"/>
          <w:b/>
          <w:bCs/>
          <w:rtl/>
        </w:rPr>
      </w:pPr>
      <w:r>
        <w:rPr>
          <w:rFonts w:cs="Zar" w:hint="cs"/>
          <w:rtl/>
        </w:rPr>
        <w:t xml:space="preserve">                                                                                 </w:t>
      </w:r>
      <w:r w:rsidRPr="00C603F3">
        <w:rPr>
          <w:rFonts w:cs="Zar" w:hint="cs"/>
          <w:b/>
          <w:bCs/>
          <w:rtl/>
        </w:rPr>
        <w:t>مديركل اسناد و تنقيح قوانين</w:t>
      </w:r>
    </w:p>
    <w:p w:rsidR="001C2A02" w:rsidRDefault="001C2A02">
      <w:pPr>
        <w:bidi w:val="0"/>
        <w:rPr>
          <w:rFonts w:ascii="Courier New" w:hAnsi="Courier New" w:cs="B Titr"/>
          <w:b/>
          <w:bCs/>
          <w:noProof w:val="0"/>
          <w:sz w:val="28"/>
          <w:lang w:bidi="ar-SA"/>
        </w:rPr>
      </w:pPr>
      <w:r>
        <w:rPr>
          <w:rFonts w:cs="B Titr"/>
          <w:b/>
          <w:bCs/>
          <w:sz w:val="28"/>
          <w:rtl/>
        </w:rPr>
        <w:br w:type="page"/>
      </w:r>
    </w:p>
    <w:p w:rsidR="001C2A02" w:rsidRPr="001C2A02" w:rsidRDefault="001C2A02" w:rsidP="00EC2D9A">
      <w:pPr>
        <w:pStyle w:val="PlainText"/>
        <w:jc w:val="center"/>
        <w:rPr>
          <w:rFonts w:cs="B Titr"/>
          <w:bCs/>
          <w:sz w:val="22"/>
          <w:szCs w:val="22"/>
          <w:rtl/>
        </w:rPr>
      </w:pPr>
      <w:r w:rsidRPr="001C2A02">
        <w:rPr>
          <w:rFonts w:cs="B Titr" w:hint="cs"/>
          <w:b/>
          <w:bCs/>
          <w:sz w:val="28"/>
          <w:szCs w:val="24"/>
          <w:rtl/>
        </w:rPr>
        <w:lastRenderedPageBreak/>
        <w:t>ضميمه نظر اداره‌كل اسناد و تنقيح قوانين</w:t>
      </w:r>
    </w:p>
    <w:p w:rsidR="00EC2D9A" w:rsidRDefault="00EC2D9A" w:rsidP="00EC2D9A">
      <w:pPr>
        <w:pStyle w:val="PlainText"/>
        <w:jc w:val="center"/>
        <w:rPr>
          <w:rFonts w:cs="B Titr"/>
          <w:bCs/>
          <w:sz w:val="28"/>
          <w:szCs w:val="28"/>
          <w:rtl/>
          <w:lang w:bidi="fa-IR"/>
        </w:rPr>
      </w:pPr>
      <w:r w:rsidRPr="001C2A02">
        <w:rPr>
          <w:rFonts w:cs="B Titr"/>
          <w:bCs/>
          <w:sz w:val="24"/>
          <w:szCs w:val="24"/>
          <w:rtl/>
        </w:rPr>
        <w:t>سوابق</w:t>
      </w:r>
      <w:r w:rsidRPr="001C2A02">
        <w:rPr>
          <w:rFonts w:cs="B Titr" w:hint="cs"/>
          <w:bCs/>
          <w:sz w:val="24"/>
          <w:szCs w:val="24"/>
          <w:rtl/>
          <w:lang w:bidi="fa-IR"/>
        </w:rPr>
        <w:t xml:space="preserve"> قانوني و دلايل ضرورت قانونگذاري</w:t>
      </w:r>
    </w:p>
    <w:p w:rsidR="00EC2D9A" w:rsidRPr="008D4867" w:rsidRDefault="00EC2D9A" w:rsidP="00EC2D9A">
      <w:pPr>
        <w:pStyle w:val="PlainText"/>
        <w:jc w:val="center"/>
        <w:rPr>
          <w:rFonts w:cs="B Titr"/>
          <w:bCs/>
          <w:sz w:val="28"/>
          <w:szCs w:val="28"/>
          <w:rtl/>
          <w:lang w:bidi="fa-IR"/>
        </w:rPr>
      </w:pPr>
    </w:p>
    <w:p w:rsidR="00341484" w:rsidRDefault="00341484" w:rsidP="00341484">
      <w:pPr>
        <w:ind w:firstLine="284"/>
        <w:jc w:val="lowKashida"/>
        <w:rPr>
          <w:rFonts w:cs="Zar"/>
          <w:b/>
          <w:bCs/>
          <w:spacing w:val="-4"/>
          <w:rtl/>
        </w:rPr>
      </w:pPr>
      <w:r>
        <w:rPr>
          <w:rFonts w:cs="Zar" w:hint="cs"/>
          <w:b/>
          <w:bCs/>
          <w:spacing w:val="-4"/>
          <w:rtl/>
        </w:rPr>
        <w:t>- سوابق قانوني</w:t>
      </w:r>
    </w:p>
    <w:tbl>
      <w:tblPr>
        <w:tblStyle w:val="TableGrid"/>
        <w:bidiVisual/>
        <w:tblW w:w="0" w:type="auto"/>
        <w:tblLook w:val="04A0"/>
      </w:tblPr>
      <w:tblGrid>
        <w:gridCol w:w="702"/>
        <w:gridCol w:w="2643"/>
        <w:gridCol w:w="1185"/>
        <w:gridCol w:w="952"/>
        <w:gridCol w:w="840"/>
        <w:gridCol w:w="584"/>
      </w:tblGrid>
      <w:tr w:rsidR="00341484" w:rsidTr="00AF64D9">
        <w:tc>
          <w:tcPr>
            <w:tcW w:w="702"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رديف</w:t>
            </w:r>
          </w:p>
        </w:tc>
        <w:tc>
          <w:tcPr>
            <w:tcW w:w="2643"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عنوان</w:t>
            </w:r>
          </w:p>
        </w:tc>
        <w:tc>
          <w:tcPr>
            <w:tcW w:w="1185"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تاريخ تصويب</w:t>
            </w:r>
          </w:p>
        </w:tc>
        <w:tc>
          <w:tcPr>
            <w:tcW w:w="952"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مواد</w:t>
            </w:r>
          </w:p>
        </w:tc>
        <w:tc>
          <w:tcPr>
            <w:tcW w:w="840"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متعارض</w:t>
            </w:r>
          </w:p>
        </w:tc>
        <w:tc>
          <w:tcPr>
            <w:tcW w:w="584"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مرتبط</w:t>
            </w:r>
          </w:p>
        </w:tc>
      </w:tr>
      <w:tr w:rsidR="00341484" w:rsidTr="00AF64D9">
        <w:tc>
          <w:tcPr>
            <w:tcW w:w="702"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Pr>
              <w:t>1</w:t>
            </w:r>
          </w:p>
        </w:tc>
        <w:tc>
          <w:tcPr>
            <w:tcW w:w="2643" w:type="dxa"/>
          </w:tcPr>
          <w:p w:rsidR="00341484" w:rsidRPr="00D038E4" w:rsidRDefault="00341484" w:rsidP="00AF64D9">
            <w:pPr>
              <w:jc w:val="lowKashida"/>
              <w:rPr>
                <w:rFonts w:ascii="Tahoma" w:hAnsi="Tahoma" w:cs="B Lotus"/>
                <w:b/>
                <w:bCs/>
                <w:sz w:val="20"/>
                <w:szCs w:val="20"/>
              </w:rPr>
            </w:pPr>
            <w:r w:rsidRPr="00D038E4">
              <w:rPr>
                <w:rFonts w:cs="B Lotus"/>
                <w:b/>
                <w:bCs/>
                <w:sz w:val="20"/>
                <w:szCs w:val="20"/>
                <w:rtl/>
              </w:rPr>
              <w:t xml:space="preserve">قانون </w:t>
            </w:r>
            <w:r w:rsidRPr="00D038E4">
              <w:rPr>
                <w:rFonts w:cs="B Lotus"/>
                <w:b/>
                <w:bCs/>
                <w:spacing w:val="-2"/>
                <w:sz w:val="20"/>
                <w:szCs w:val="20"/>
                <w:rtl/>
              </w:rPr>
              <w:t>امور گمركي</w:t>
            </w:r>
          </w:p>
        </w:tc>
        <w:tc>
          <w:tcPr>
            <w:tcW w:w="1185"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22/8/1390</w:t>
            </w:r>
          </w:p>
        </w:tc>
        <w:tc>
          <w:tcPr>
            <w:tcW w:w="952"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كل مواد</w:t>
            </w:r>
          </w:p>
        </w:tc>
        <w:tc>
          <w:tcPr>
            <w:tcW w:w="840" w:type="dxa"/>
          </w:tcPr>
          <w:p w:rsidR="00341484" w:rsidRPr="00D038E4" w:rsidRDefault="00341484" w:rsidP="00AF64D9">
            <w:pPr>
              <w:rPr>
                <w:rFonts w:ascii="Tahoma" w:hAnsi="Tahoma" w:cs="B Lotus"/>
                <w:b/>
                <w:bCs/>
                <w:sz w:val="20"/>
                <w:szCs w:val="20"/>
              </w:rPr>
            </w:pPr>
          </w:p>
        </w:tc>
        <w:tc>
          <w:tcPr>
            <w:tcW w:w="584" w:type="dxa"/>
          </w:tcPr>
          <w:p w:rsidR="00341484" w:rsidRPr="00D038E4" w:rsidRDefault="00341484" w:rsidP="00AF64D9">
            <w:pPr>
              <w:rPr>
                <w:rFonts w:ascii="Tahoma" w:hAnsi="Tahoma" w:cs="B Lotus"/>
                <w:b/>
                <w:bCs/>
                <w:sz w:val="20"/>
                <w:szCs w:val="20"/>
              </w:rPr>
            </w:pPr>
          </w:p>
        </w:tc>
      </w:tr>
      <w:tr w:rsidR="00341484" w:rsidTr="00AF64D9">
        <w:tc>
          <w:tcPr>
            <w:tcW w:w="702"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2</w:t>
            </w:r>
          </w:p>
        </w:tc>
        <w:tc>
          <w:tcPr>
            <w:tcW w:w="2643" w:type="dxa"/>
          </w:tcPr>
          <w:p w:rsidR="00341484" w:rsidRPr="00D038E4" w:rsidRDefault="00341484" w:rsidP="00AF64D9">
            <w:pPr>
              <w:jc w:val="lowKashida"/>
              <w:rPr>
                <w:rFonts w:ascii="Tahoma" w:hAnsi="Tahoma" w:cs="B Lotus"/>
                <w:b/>
                <w:bCs/>
                <w:sz w:val="20"/>
                <w:szCs w:val="20"/>
              </w:rPr>
            </w:pPr>
            <w:bookmarkStart w:id="0" w:name="892385"/>
            <w:bookmarkEnd w:id="0"/>
            <w:r w:rsidRPr="00D038E4">
              <w:rPr>
                <w:rFonts w:cs="B Lotus"/>
                <w:b/>
                <w:bCs/>
                <w:sz w:val="20"/>
                <w:szCs w:val="20"/>
                <w:rtl/>
              </w:rPr>
              <w:t>قانون الحاق دولت جمهوري اسلامي ايران به كنوانسيون تجديدنظر شده كيوتو در مورد ساده و هماهنگ سازي تشريفات گمركي</w:t>
            </w:r>
          </w:p>
        </w:tc>
        <w:tc>
          <w:tcPr>
            <w:tcW w:w="1185" w:type="dxa"/>
          </w:tcPr>
          <w:p w:rsidR="00341484" w:rsidRPr="00D038E4" w:rsidRDefault="00341484" w:rsidP="00AF64D9">
            <w:pPr>
              <w:jc w:val="center"/>
              <w:rPr>
                <w:rFonts w:ascii="Tahoma" w:hAnsi="Tahoma" w:cs="B Lotus"/>
                <w:b/>
                <w:bCs/>
                <w:sz w:val="20"/>
                <w:szCs w:val="20"/>
              </w:rPr>
            </w:pPr>
            <w:r w:rsidRPr="00D038E4">
              <w:rPr>
                <w:rFonts w:cs="B Lotus"/>
                <w:b/>
                <w:bCs/>
                <w:sz w:val="20"/>
                <w:szCs w:val="20"/>
                <w:rtl/>
              </w:rPr>
              <w:t>04/12/1389</w:t>
            </w:r>
          </w:p>
        </w:tc>
        <w:tc>
          <w:tcPr>
            <w:tcW w:w="952"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كل مواد</w:t>
            </w:r>
          </w:p>
        </w:tc>
        <w:tc>
          <w:tcPr>
            <w:tcW w:w="840" w:type="dxa"/>
          </w:tcPr>
          <w:p w:rsidR="00341484" w:rsidRPr="00D038E4" w:rsidRDefault="00341484" w:rsidP="00AF64D9">
            <w:pPr>
              <w:rPr>
                <w:rFonts w:ascii="Tahoma" w:hAnsi="Tahoma" w:cs="B Lotus"/>
                <w:b/>
                <w:bCs/>
                <w:sz w:val="20"/>
                <w:szCs w:val="20"/>
              </w:rPr>
            </w:pPr>
          </w:p>
        </w:tc>
        <w:tc>
          <w:tcPr>
            <w:tcW w:w="584" w:type="dxa"/>
          </w:tcPr>
          <w:p w:rsidR="00341484" w:rsidRPr="00D038E4" w:rsidRDefault="00341484" w:rsidP="00AF64D9">
            <w:pPr>
              <w:rPr>
                <w:rFonts w:ascii="Tahoma" w:hAnsi="Tahoma" w:cs="B Lotus"/>
                <w:b/>
                <w:bCs/>
                <w:sz w:val="20"/>
                <w:szCs w:val="20"/>
              </w:rPr>
            </w:pPr>
          </w:p>
        </w:tc>
      </w:tr>
      <w:tr w:rsidR="00341484" w:rsidTr="00AF64D9">
        <w:tc>
          <w:tcPr>
            <w:tcW w:w="702" w:type="dxa"/>
          </w:tcPr>
          <w:p w:rsidR="00341484" w:rsidRPr="00D038E4" w:rsidRDefault="00341484" w:rsidP="00AF64D9">
            <w:pPr>
              <w:jc w:val="center"/>
              <w:rPr>
                <w:rFonts w:ascii="Tahoma" w:hAnsi="Tahoma" w:cs="B Lotus"/>
                <w:b/>
                <w:bCs/>
                <w:sz w:val="20"/>
                <w:szCs w:val="20"/>
                <w:rtl/>
              </w:rPr>
            </w:pPr>
            <w:r w:rsidRPr="00D038E4">
              <w:rPr>
                <w:rFonts w:ascii="Tahoma" w:hAnsi="Tahoma" w:cs="B Lotus"/>
                <w:b/>
                <w:bCs/>
                <w:sz w:val="20"/>
                <w:szCs w:val="20"/>
                <w:rtl/>
              </w:rPr>
              <w:t>3</w:t>
            </w:r>
          </w:p>
        </w:tc>
        <w:tc>
          <w:tcPr>
            <w:tcW w:w="2643" w:type="dxa"/>
          </w:tcPr>
          <w:p w:rsidR="00341484" w:rsidRPr="00D038E4" w:rsidRDefault="00341484" w:rsidP="00AF64D9">
            <w:pPr>
              <w:jc w:val="lowKashida"/>
              <w:rPr>
                <w:rFonts w:ascii="Tahoma" w:hAnsi="Tahoma" w:cs="B Lotus"/>
                <w:b/>
                <w:bCs/>
                <w:sz w:val="20"/>
                <w:szCs w:val="20"/>
              </w:rPr>
            </w:pPr>
            <w:bookmarkStart w:id="1" w:name="1478603"/>
            <w:bookmarkEnd w:id="1"/>
            <w:r w:rsidRPr="00D038E4">
              <w:rPr>
                <w:rFonts w:cs="B Lotus"/>
                <w:b/>
                <w:bCs/>
                <w:sz w:val="20"/>
                <w:szCs w:val="20"/>
                <w:rtl/>
              </w:rPr>
              <w:t xml:space="preserve">قانون الحاق دولت جمهوري اسلامي ايران به كنوانسيون ورود موقت </w:t>
            </w:r>
          </w:p>
        </w:tc>
        <w:tc>
          <w:tcPr>
            <w:tcW w:w="1185" w:type="dxa"/>
          </w:tcPr>
          <w:p w:rsidR="00341484" w:rsidRPr="00D038E4" w:rsidRDefault="00341484" w:rsidP="00AF64D9">
            <w:pPr>
              <w:jc w:val="center"/>
              <w:rPr>
                <w:rFonts w:ascii="Tahoma" w:hAnsi="Tahoma" w:cs="B Lotus"/>
                <w:b/>
                <w:bCs/>
                <w:sz w:val="20"/>
                <w:szCs w:val="20"/>
              </w:rPr>
            </w:pPr>
            <w:r w:rsidRPr="00D038E4">
              <w:rPr>
                <w:rFonts w:cs="B Lotus"/>
                <w:b/>
                <w:bCs/>
                <w:sz w:val="20"/>
                <w:szCs w:val="20"/>
                <w:rtl/>
              </w:rPr>
              <w:t>31/02/1391</w:t>
            </w:r>
          </w:p>
        </w:tc>
        <w:tc>
          <w:tcPr>
            <w:tcW w:w="952"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كل مواد</w:t>
            </w:r>
          </w:p>
        </w:tc>
        <w:tc>
          <w:tcPr>
            <w:tcW w:w="840" w:type="dxa"/>
          </w:tcPr>
          <w:p w:rsidR="00341484" w:rsidRPr="00D038E4" w:rsidRDefault="00341484" w:rsidP="00AF64D9">
            <w:pPr>
              <w:rPr>
                <w:rFonts w:ascii="Tahoma" w:hAnsi="Tahoma" w:cs="B Lotus"/>
                <w:b/>
                <w:bCs/>
                <w:sz w:val="20"/>
                <w:szCs w:val="20"/>
              </w:rPr>
            </w:pPr>
          </w:p>
        </w:tc>
        <w:tc>
          <w:tcPr>
            <w:tcW w:w="584" w:type="dxa"/>
          </w:tcPr>
          <w:p w:rsidR="00341484" w:rsidRPr="00D038E4" w:rsidRDefault="00341484" w:rsidP="00AF64D9">
            <w:pPr>
              <w:rPr>
                <w:rFonts w:ascii="Tahoma" w:hAnsi="Tahoma" w:cs="B Lotus"/>
                <w:b/>
                <w:bCs/>
                <w:sz w:val="20"/>
                <w:szCs w:val="20"/>
              </w:rPr>
            </w:pPr>
          </w:p>
        </w:tc>
      </w:tr>
      <w:tr w:rsidR="00341484" w:rsidTr="00AF64D9">
        <w:tc>
          <w:tcPr>
            <w:tcW w:w="702"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4</w:t>
            </w:r>
          </w:p>
        </w:tc>
        <w:tc>
          <w:tcPr>
            <w:tcW w:w="2643" w:type="dxa"/>
          </w:tcPr>
          <w:p w:rsidR="00341484" w:rsidRPr="00D038E4" w:rsidRDefault="00341484" w:rsidP="00AF64D9">
            <w:pPr>
              <w:jc w:val="lowKashida"/>
              <w:rPr>
                <w:rFonts w:cs="B Lotus"/>
                <w:b/>
                <w:bCs/>
                <w:sz w:val="20"/>
                <w:szCs w:val="20"/>
              </w:rPr>
            </w:pPr>
            <w:r w:rsidRPr="00D038E4">
              <w:rPr>
                <w:rFonts w:ascii="Tahoma" w:hAnsi="Tahoma" w:cs="B Lotus"/>
                <w:b/>
                <w:bCs/>
                <w:sz w:val="20"/>
                <w:szCs w:val="20"/>
                <w:rtl/>
              </w:rPr>
              <w:t>ماده 8 قانون تشكيل و اداره مناطق ويژه اقتصادي جمهوري اسلامي ايران</w:t>
            </w:r>
          </w:p>
        </w:tc>
        <w:tc>
          <w:tcPr>
            <w:tcW w:w="1185"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5/9/1384</w:t>
            </w:r>
          </w:p>
        </w:tc>
        <w:tc>
          <w:tcPr>
            <w:tcW w:w="952"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8</w:t>
            </w:r>
          </w:p>
        </w:tc>
        <w:tc>
          <w:tcPr>
            <w:tcW w:w="840" w:type="dxa"/>
          </w:tcPr>
          <w:p w:rsidR="00341484" w:rsidRPr="00D038E4" w:rsidRDefault="00341484" w:rsidP="00AF64D9">
            <w:pPr>
              <w:rPr>
                <w:rFonts w:ascii="Tahoma" w:hAnsi="Tahoma" w:cs="B Lotus"/>
                <w:b/>
                <w:bCs/>
                <w:sz w:val="20"/>
                <w:szCs w:val="20"/>
              </w:rPr>
            </w:pPr>
          </w:p>
        </w:tc>
        <w:tc>
          <w:tcPr>
            <w:tcW w:w="584" w:type="dxa"/>
          </w:tcPr>
          <w:p w:rsidR="00341484" w:rsidRPr="00D038E4" w:rsidRDefault="00341484" w:rsidP="00AF64D9">
            <w:pPr>
              <w:rPr>
                <w:rFonts w:ascii="Tahoma" w:hAnsi="Tahoma" w:cs="B Lotus"/>
                <w:b/>
                <w:bCs/>
                <w:sz w:val="20"/>
                <w:szCs w:val="20"/>
              </w:rPr>
            </w:pPr>
          </w:p>
        </w:tc>
      </w:tr>
      <w:tr w:rsidR="00341484" w:rsidTr="00AF64D9">
        <w:tc>
          <w:tcPr>
            <w:tcW w:w="702" w:type="dxa"/>
          </w:tcPr>
          <w:p w:rsidR="00341484" w:rsidRPr="00D038E4" w:rsidRDefault="00341484" w:rsidP="00AF64D9">
            <w:pPr>
              <w:jc w:val="center"/>
              <w:rPr>
                <w:rFonts w:ascii="Tahoma" w:hAnsi="Tahoma" w:cs="B Lotus"/>
                <w:b/>
                <w:bCs/>
                <w:sz w:val="20"/>
                <w:szCs w:val="20"/>
                <w:rtl/>
              </w:rPr>
            </w:pPr>
            <w:r w:rsidRPr="00D038E4">
              <w:rPr>
                <w:rFonts w:ascii="Tahoma" w:hAnsi="Tahoma" w:cs="B Lotus"/>
                <w:b/>
                <w:bCs/>
                <w:sz w:val="20"/>
                <w:szCs w:val="20"/>
                <w:rtl/>
              </w:rPr>
              <w:t>5</w:t>
            </w:r>
          </w:p>
        </w:tc>
        <w:tc>
          <w:tcPr>
            <w:tcW w:w="2643" w:type="dxa"/>
          </w:tcPr>
          <w:p w:rsidR="00341484" w:rsidRPr="00D038E4" w:rsidRDefault="00341484" w:rsidP="00AF64D9">
            <w:pPr>
              <w:widowControl w:val="0"/>
              <w:autoSpaceDE w:val="0"/>
              <w:autoSpaceDN w:val="0"/>
              <w:adjustRightInd w:val="0"/>
              <w:jc w:val="lowKashida"/>
              <w:rPr>
                <w:rFonts w:ascii="Tahoma" w:hAnsi="Tahoma" w:cs="B Lotus"/>
                <w:b/>
                <w:bCs/>
                <w:sz w:val="20"/>
                <w:szCs w:val="20"/>
                <w:rtl/>
              </w:rPr>
            </w:pPr>
            <w:r w:rsidRPr="00D038E4">
              <w:rPr>
                <w:rFonts w:ascii="Tahoma" w:hAnsi="Tahoma" w:cs="B Lotus"/>
                <w:b/>
                <w:bCs/>
                <w:sz w:val="20"/>
                <w:szCs w:val="20"/>
                <w:rtl/>
              </w:rPr>
              <w:t xml:space="preserve">ماده 14 قانون چگونگي اداره مناطق آزاد تجاري - صنعتي جمهوري اسلامي ايران </w:t>
            </w:r>
          </w:p>
        </w:tc>
        <w:tc>
          <w:tcPr>
            <w:tcW w:w="1185"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7/6/1372</w:t>
            </w:r>
          </w:p>
        </w:tc>
        <w:tc>
          <w:tcPr>
            <w:tcW w:w="952" w:type="dxa"/>
          </w:tcPr>
          <w:p w:rsidR="00341484" w:rsidRPr="00D038E4" w:rsidRDefault="00341484" w:rsidP="00AF64D9">
            <w:pPr>
              <w:jc w:val="center"/>
              <w:rPr>
                <w:rFonts w:ascii="Tahoma" w:hAnsi="Tahoma" w:cs="B Lotus"/>
                <w:b/>
                <w:bCs/>
                <w:sz w:val="20"/>
                <w:szCs w:val="20"/>
              </w:rPr>
            </w:pPr>
            <w:r w:rsidRPr="00D038E4">
              <w:rPr>
                <w:rFonts w:ascii="Tahoma" w:hAnsi="Tahoma" w:cs="B Lotus"/>
                <w:b/>
                <w:bCs/>
                <w:sz w:val="20"/>
                <w:szCs w:val="20"/>
                <w:rtl/>
              </w:rPr>
              <w:t>14</w:t>
            </w:r>
          </w:p>
        </w:tc>
        <w:tc>
          <w:tcPr>
            <w:tcW w:w="840" w:type="dxa"/>
          </w:tcPr>
          <w:p w:rsidR="00341484" w:rsidRPr="00D038E4" w:rsidRDefault="00341484" w:rsidP="00AF64D9">
            <w:pPr>
              <w:rPr>
                <w:rFonts w:ascii="Tahoma" w:hAnsi="Tahoma" w:cs="B Lotus"/>
                <w:b/>
                <w:bCs/>
                <w:sz w:val="20"/>
                <w:szCs w:val="20"/>
              </w:rPr>
            </w:pPr>
          </w:p>
        </w:tc>
        <w:tc>
          <w:tcPr>
            <w:tcW w:w="584" w:type="dxa"/>
          </w:tcPr>
          <w:p w:rsidR="00341484" w:rsidRPr="00D038E4" w:rsidRDefault="00341484" w:rsidP="00AF64D9">
            <w:pPr>
              <w:rPr>
                <w:rFonts w:ascii="Tahoma" w:hAnsi="Tahoma" w:cs="B Lotus"/>
                <w:b/>
                <w:bCs/>
                <w:sz w:val="20"/>
                <w:szCs w:val="20"/>
              </w:rPr>
            </w:pPr>
          </w:p>
        </w:tc>
      </w:tr>
    </w:tbl>
    <w:p w:rsidR="00341484" w:rsidRPr="00FB5C27" w:rsidRDefault="00341484" w:rsidP="00341484">
      <w:pPr>
        <w:jc w:val="lowKashida"/>
        <w:rPr>
          <w:rFonts w:cs="B Lotus"/>
          <w:bCs/>
          <w:sz w:val="22"/>
          <w:szCs w:val="22"/>
          <w:rtl/>
        </w:rPr>
      </w:pPr>
    </w:p>
    <w:sectPr w:rsidR="00341484" w:rsidRPr="00FB5C27" w:rsidSect="001D655C">
      <w:footerReference w:type="default" r:id="rId9"/>
      <w:pgSz w:w="8392" w:h="11907" w:code="11"/>
      <w:pgMar w:top="1134"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519" w:rsidRDefault="00785519" w:rsidP="001A06FC">
      <w:r>
        <w:separator/>
      </w:r>
    </w:p>
  </w:endnote>
  <w:endnote w:type="continuationSeparator" w:id="0">
    <w:p w:rsidR="00785519" w:rsidRDefault="00785519" w:rsidP="001A0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PT.Yagut">
    <w:panose1 w:val="000004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47922"/>
      <w:docPartObj>
        <w:docPartGallery w:val="Page Numbers (Bottom of Page)"/>
        <w:docPartUnique/>
      </w:docPartObj>
    </w:sdtPr>
    <w:sdtContent>
      <w:p w:rsidR="008B7E2C" w:rsidRDefault="001C22DC" w:rsidP="001C6837">
        <w:pPr>
          <w:pStyle w:val="Footer"/>
          <w:jc w:val="center"/>
        </w:pPr>
        <w:fldSimple w:instr=" PAGE   \* MERGEFORMAT ">
          <w:r w:rsidR="006749D2">
            <w:rPr>
              <w:rtl/>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519" w:rsidRDefault="00785519" w:rsidP="001A06FC">
      <w:r>
        <w:separator/>
      </w:r>
    </w:p>
  </w:footnote>
  <w:footnote w:type="continuationSeparator" w:id="0">
    <w:p w:rsidR="00785519" w:rsidRDefault="00785519" w:rsidP="001A0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C3AD9"/>
    <w:multiLevelType w:val="hybridMultilevel"/>
    <w:tmpl w:val="5AC0D708"/>
    <w:lvl w:ilvl="0" w:tplc="BAFCDDAA">
      <w:start w:val="2"/>
      <w:numFmt w:val="bullet"/>
      <w:lvlText w:val="-"/>
      <w:lvlJc w:val="left"/>
      <w:pPr>
        <w:ind w:left="1210" w:hanging="360"/>
      </w:pPr>
      <w:rPr>
        <w:rFonts w:ascii="Times New Roman" w:eastAsia="Times New Roman" w:hAnsi="Times New Roman" w:cs="B Lotus" w:hint="default"/>
        <w:b/>
        <w:sz w:val="28"/>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
    <w:nsid w:val="4F50026B"/>
    <w:multiLevelType w:val="hybridMultilevel"/>
    <w:tmpl w:val="211ECC98"/>
    <w:lvl w:ilvl="0" w:tplc="C4C442F4">
      <w:start w:val="1"/>
      <w:numFmt w:val="decimal"/>
      <w:lvlText w:val="%1-"/>
      <w:lvlJc w:val="left"/>
      <w:pPr>
        <w:ind w:left="600" w:hanging="360"/>
      </w:pPr>
      <w:rPr>
        <w:rFonts w:cs="B Zar" w:hint="default"/>
        <w:b/>
        <w:sz w:val="36"/>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61CD4C92"/>
    <w:multiLevelType w:val="hybridMultilevel"/>
    <w:tmpl w:val="EF6A7852"/>
    <w:lvl w:ilvl="0" w:tplc="87BCE1E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639D5A01"/>
    <w:multiLevelType w:val="hybridMultilevel"/>
    <w:tmpl w:val="D9DC558C"/>
    <w:lvl w:ilvl="0" w:tplc="AED491AC">
      <w:start w:val="2"/>
      <w:numFmt w:val="bullet"/>
      <w:lvlText w:val="-"/>
      <w:lvlJc w:val="left"/>
      <w:pPr>
        <w:ind w:left="1352" w:hanging="360"/>
      </w:pPr>
      <w:rPr>
        <w:rFonts w:ascii="Times New Roman" w:eastAsia="Times New Roman" w:hAnsi="Times New Roman" w:cs="B Lotu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6976FD"/>
    <w:rsid w:val="0000285A"/>
    <w:rsid w:val="00011C8F"/>
    <w:rsid w:val="0002240F"/>
    <w:rsid w:val="0004754B"/>
    <w:rsid w:val="00057595"/>
    <w:rsid w:val="000818BD"/>
    <w:rsid w:val="00085BBB"/>
    <w:rsid w:val="000C57BA"/>
    <w:rsid w:val="000D45C7"/>
    <w:rsid w:val="00103EE2"/>
    <w:rsid w:val="00111747"/>
    <w:rsid w:val="00115E57"/>
    <w:rsid w:val="00143AE3"/>
    <w:rsid w:val="001505C9"/>
    <w:rsid w:val="00170319"/>
    <w:rsid w:val="00171087"/>
    <w:rsid w:val="00171A3F"/>
    <w:rsid w:val="00181732"/>
    <w:rsid w:val="00181FD8"/>
    <w:rsid w:val="001828AD"/>
    <w:rsid w:val="00184DD7"/>
    <w:rsid w:val="00185F23"/>
    <w:rsid w:val="001A06FC"/>
    <w:rsid w:val="001B00EC"/>
    <w:rsid w:val="001B044F"/>
    <w:rsid w:val="001B084A"/>
    <w:rsid w:val="001C22DC"/>
    <w:rsid w:val="001C2A02"/>
    <w:rsid w:val="001C6837"/>
    <w:rsid w:val="001D558B"/>
    <w:rsid w:val="001D655C"/>
    <w:rsid w:val="001D7869"/>
    <w:rsid w:val="001F195C"/>
    <w:rsid w:val="002067FE"/>
    <w:rsid w:val="00213BFD"/>
    <w:rsid w:val="0022133E"/>
    <w:rsid w:val="002268BF"/>
    <w:rsid w:val="0023222A"/>
    <w:rsid w:val="00237830"/>
    <w:rsid w:val="002527A8"/>
    <w:rsid w:val="00252F24"/>
    <w:rsid w:val="002543AC"/>
    <w:rsid w:val="002544CE"/>
    <w:rsid w:val="00256FF6"/>
    <w:rsid w:val="00260C54"/>
    <w:rsid w:val="002876AB"/>
    <w:rsid w:val="002952FF"/>
    <w:rsid w:val="00296BF6"/>
    <w:rsid w:val="002B4554"/>
    <w:rsid w:val="002F07B3"/>
    <w:rsid w:val="002F515E"/>
    <w:rsid w:val="00310A07"/>
    <w:rsid w:val="00311A3F"/>
    <w:rsid w:val="0031399D"/>
    <w:rsid w:val="0031521F"/>
    <w:rsid w:val="00320B6C"/>
    <w:rsid w:val="003310F4"/>
    <w:rsid w:val="00341484"/>
    <w:rsid w:val="00354B2D"/>
    <w:rsid w:val="00360F76"/>
    <w:rsid w:val="00374C4D"/>
    <w:rsid w:val="00376958"/>
    <w:rsid w:val="00396880"/>
    <w:rsid w:val="003A43CF"/>
    <w:rsid w:val="003A6B3A"/>
    <w:rsid w:val="003B7B5D"/>
    <w:rsid w:val="003D293B"/>
    <w:rsid w:val="003D368E"/>
    <w:rsid w:val="003F2761"/>
    <w:rsid w:val="003F3741"/>
    <w:rsid w:val="003F5C41"/>
    <w:rsid w:val="00403FFE"/>
    <w:rsid w:val="00421644"/>
    <w:rsid w:val="00427B61"/>
    <w:rsid w:val="00435C9A"/>
    <w:rsid w:val="00437196"/>
    <w:rsid w:val="00440B06"/>
    <w:rsid w:val="00450403"/>
    <w:rsid w:val="00451446"/>
    <w:rsid w:val="00471930"/>
    <w:rsid w:val="004B02BE"/>
    <w:rsid w:val="004B3D16"/>
    <w:rsid w:val="004C23DC"/>
    <w:rsid w:val="004D20BC"/>
    <w:rsid w:val="004E3EA5"/>
    <w:rsid w:val="004F1481"/>
    <w:rsid w:val="004F41D4"/>
    <w:rsid w:val="00505D3D"/>
    <w:rsid w:val="0051036C"/>
    <w:rsid w:val="005226FE"/>
    <w:rsid w:val="0054093D"/>
    <w:rsid w:val="00540C8D"/>
    <w:rsid w:val="0054264D"/>
    <w:rsid w:val="00550F8E"/>
    <w:rsid w:val="005534E8"/>
    <w:rsid w:val="005664D3"/>
    <w:rsid w:val="005670A5"/>
    <w:rsid w:val="00575428"/>
    <w:rsid w:val="00581529"/>
    <w:rsid w:val="00593C05"/>
    <w:rsid w:val="0059713A"/>
    <w:rsid w:val="005C26B9"/>
    <w:rsid w:val="005C4240"/>
    <w:rsid w:val="005C7346"/>
    <w:rsid w:val="005F2172"/>
    <w:rsid w:val="0060460C"/>
    <w:rsid w:val="00614E52"/>
    <w:rsid w:val="00631C25"/>
    <w:rsid w:val="00637E31"/>
    <w:rsid w:val="006562C7"/>
    <w:rsid w:val="0066494E"/>
    <w:rsid w:val="00671CA2"/>
    <w:rsid w:val="006749D2"/>
    <w:rsid w:val="006805F5"/>
    <w:rsid w:val="00685BFA"/>
    <w:rsid w:val="00696221"/>
    <w:rsid w:val="006976FD"/>
    <w:rsid w:val="006A39D2"/>
    <w:rsid w:val="006B6E25"/>
    <w:rsid w:val="006C0D30"/>
    <w:rsid w:val="006C23BA"/>
    <w:rsid w:val="006C377B"/>
    <w:rsid w:val="006D1083"/>
    <w:rsid w:val="006D2FC7"/>
    <w:rsid w:val="006D657F"/>
    <w:rsid w:val="006E207D"/>
    <w:rsid w:val="00730F99"/>
    <w:rsid w:val="00741102"/>
    <w:rsid w:val="0075084D"/>
    <w:rsid w:val="00752AB9"/>
    <w:rsid w:val="007549B9"/>
    <w:rsid w:val="00754EA2"/>
    <w:rsid w:val="00757249"/>
    <w:rsid w:val="007850CC"/>
    <w:rsid w:val="00785519"/>
    <w:rsid w:val="00792E04"/>
    <w:rsid w:val="0079345A"/>
    <w:rsid w:val="007A175E"/>
    <w:rsid w:val="007A5A96"/>
    <w:rsid w:val="007C4B48"/>
    <w:rsid w:val="007D6233"/>
    <w:rsid w:val="007F2B0F"/>
    <w:rsid w:val="008327BF"/>
    <w:rsid w:val="00832967"/>
    <w:rsid w:val="00847113"/>
    <w:rsid w:val="008476C4"/>
    <w:rsid w:val="0085598C"/>
    <w:rsid w:val="00860C8D"/>
    <w:rsid w:val="0088089A"/>
    <w:rsid w:val="008B7E2C"/>
    <w:rsid w:val="008C217A"/>
    <w:rsid w:val="008D0CEF"/>
    <w:rsid w:val="008F2DE9"/>
    <w:rsid w:val="008F33F7"/>
    <w:rsid w:val="009147FF"/>
    <w:rsid w:val="00950350"/>
    <w:rsid w:val="00957994"/>
    <w:rsid w:val="009605B3"/>
    <w:rsid w:val="00966A3B"/>
    <w:rsid w:val="00967DE5"/>
    <w:rsid w:val="009961A1"/>
    <w:rsid w:val="009A304A"/>
    <w:rsid w:val="009C2B14"/>
    <w:rsid w:val="009C4CD1"/>
    <w:rsid w:val="009D2A55"/>
    <w:rsid w:val="00A02440"/>
    <w:rsid w:val="00A03E70"/>
    <w:rsid w:val="00A417A2"/>
    <w:rsid w:val="00A469D7"/>
    <w:rsid w:val="00A57120"/>
    <w:rsid w:val="00A613AE"/>
    <w:rsid w:val="00A746B9"/>
    <w:rsid w:val="00A905C6"/>
    <w:rsid w:val="00A94FCA"/>
    <w:rsid w:val="00AA28CD"/>
    <w:rsid w:val="00AB3BC5"/>
    <w:rsid w:val="00AC3A2F"/>
    <w:rsid w:val="00AC4D78"/>
    <w:rsid w:val="00AD0E4F"/>
    <w:rsid w:val="00AE3163"/>
    <w:rsid w:val="00AE60F2"/>
    <w:rsid w:val="00AF0931"/>
    <w:rsid w:val="00B02DBD"/>
    <w:rsid w:val="00B10D1B"/>
    <w:rsid w:val="00B5223A"/>
    <w:rsid w:val="00B5454C"/>
    <w:rsid w:val="00B54C44"/>
    <w:rsid w:val="00B80D54"/>
    <w:rsid w:val="00B9328D"/>
    <w:rsid w:val="00B949E5"/>
    <w:rsid w:val="00BD3642"/>
    <w:rsid w:val="00BD6989"/>
    <w:rsid w:val="00BE1117"/>
    <w:rsid w:val="00BE17DC"/>
    <w:rsid w:val="00BF19CB"/>
    <w:rsid w:val="00BF4697"/>
    <w:rsid w:val="00C03479"/>
    <w:rsid w:val="00C05A6F"/>
    <w:rsid w:val="00C06F68"/>
    <w:rsid w:val="00C13726"/>
    <w:rsid w:val="00C17E35"/>
    <w:rsid w:val="00C2008F"/>
    <w:rsid w:val="00C26F47"/>
    <w:rsid w:val="00C4260D"/>
    <w:rsid w:val="00C476E4"/>
    <w:rsid w:val="00C56A7D"/>
    <w:rsid w:val="00C6407F"/>
    <w:rsid w:val="00C739EB"/>
    <w:rsid w:val="00C877CA"/>
    <w:rsid w:val="00CA2858"/>
    <w:rsid w:val="00CB1067"/>
    <w:rsid w:val="00CB1137"/>
    <w:rsid w:val="00CB12C7"/>
    <w:rsid w:val="00CB4496"/>
    <w:rsid w:val="00CB6B56"/>
    <w:rsid w:val="00CD3D60"/>
    <w:rsid w:val="00CD600E"/>
    <w:rsid w:val="00CE7420"/>
    <w:rsid w:val="00CF2EA2"/>
    <w:rsid w:val="00D0085A"/>
    <w:rsid w:val="00D0447E"/>
    <w:rsid w:val="00D20763"/>
    <w:rsid w:val="00D228AF"/>
    <w:rsid w:val="00D766BC"/>
    <w:rsid w:val="00DB5604"/>
    <w:rsid w:val="00DB5A8D"/>
    <w:rsid w:val="00DC0E42"/>
    <w:rsid w:val="00DC602D"/>
    <w:rsid w:val="00DD77B6"/>
    <w:rsid w:val="00DE1678"/>
    <w:rsid w:val="00DE2583"/>
    <w:rsid w:val="00DF122D"/>
    <w:rsid w:val="00DF71AA"/>
    <w:rsid w:val="00DF774E"/>
    <w:rsid w:val="00E0144E"/>
    <w:rsid w:val="00E0596F"/>
    <w:rsid w:val="00E069E9"/>
    <w:rsid w:val="00E06B2E"/>
    <w:rsid w:val="00E23C4F"/>
    <w:rsid w:val="00E313F5"/>
    <w:rsid w:val="00E3168E"/>
    <w:rsid w:val="00E334CF"/>
    <w:rsid w:val="00E3485B"/>
    <w:rsid w:val="00E37B3F"/>
    <w:rsid w:val="00E6247B"/>
    <w:rsid w:val="00E86D96"/>
    <w:rsid w:val="00E961CE"/>
    <w:rsid w:val="00EA58F5"/>
    <w:rsid w:val="00EC2D9A"/>
    <w:rsid w:val="00EE09FA"/>
    <w:rsid w:val="00F036D8"/>
    <w:rsid w:val="00F13CEC"/>
    <w:rsid w:val="00F27616"/>
    <w:rsid w:val="00F419EA"/>
    <w:rsid w:val="00F53B06"/>
    <w:rsid w:val="00F675FF"/>
    <w:rsid w:val="00F7371C"/>
    <w:rsid w:val="00F77896"/>
    <w:rsid w:val="00F87808"/>
    <w:rsid w:val="00F95662"/>
    <w:rsid w:val="00FA4B14"/>
    <w:rsid w:val="00FD5CCE"/>
    <w:rsid w:val="00FF0CC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FD"/>
    <w:pPr>
      <w:bidi/>
    </w:pPr>
    <w:rPr>
      <w:rFonts w:cs="Lotus"/>
      <w:noProof/>
      <w:sz w:val="24"/>
      <w:szCs w:val="24"/>
    </w:rPr>
  </w:style>
  <w:style w:type="paragraph" w:styleId="Heading1">
    <w:name w:val="heading 1"/>
    <w:basedOn w:val="Normal"/>
    <w:next w:val="Normal"/>
    <w:link w:val="Heading1Char"/>
    <w:qFormat/>
    <w:rsid w:val="00DD7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F53B06"/>
    <w:pPr>
      <w:keepNext/>
      <w:keepLines/>
      <w:spacing w:before="200"/>
      <w:jc w:val="lowKashida"/>
      <w:outlineLvl w:val="1"/>
    </w:pPr>
    <w:rPr>
      <w:rFonts w:asciiTheme="majorHAnsi" w:eastAsiaTheme="majorEastAsia" w:hAnsiTheme="majorHAnsi" w:cs="B Lotus"/>
      <w:b/>
      <w:bCs/>
      <w:sz w:val="26"/>
      <w:szCs w:val="28"/>
    </w:rPr>
  </w:style>
  <w:style w:type="paragraph" w:styleId="Heading3">
    <w:name w:val="heading 3"/>
    <w:basedOn w:val="Normal"/>
    <w:next w:val="Normal"/>
    <w:link w:val="Heading3Char"/>
    <w:semiHidden/>
    <w:unhideWhenUsed/>
    <w:qFormat/>
    <w:rsid w:val="00DD77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D77B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D77B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D77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D77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D77B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D77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7B6"/>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rsid w:val="00F53B06"/>
    <w:rPr>
      <w:rFonts w:asciiTheme="majorHAnsi" w:eastAsiaTheme="majorEastAsia" w:hAnsiTheme="majorHAnsi" w:cs="B Lotus"/>
      <w:b/>
      <w:bCs/>
      <w:sz w:val="26"/>
      <w:szCs w:val="28"/>
    </w:rPr>
  </w:style>
  <w:style w:type="character" w:customStyle="1" w:styleId="Heading3Char">
    <w:name w:val="Heading 3 Char"/>
    <w:basedOn w:val="DefaultParagraphFont"/>
    <w:link w:val="Heading3"/>
    <w:semiHidden/>
    <w:rsid w:val="00DD77B6"/>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DD77B6"/>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DD77B6"/>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DD77B6"/>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DD77B6"/>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DD77B6"/>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DD77B6"/>
    <w:rPr>
      <w:rFonts w:asciiTheme="majorHAnsi" w:eastAsiaTheme="majorEastAsia" w:hAnsiTheme="majorHAnsi" w:cstheme="majorBidi"/>
      <w:i/>
      <w:iCs/>
      <w:color w:val="404040" w:themeColor="text1" w:themeTint="BF"/>
      <w:lang w:bidi="ar-SA"/>
    </w:rPr>
  </w:style>
  <w:style w:type="paragraph" w:styleId="Caption">
    <w:name w:val="caption"/>
    <w:basedOn w:val="Normal"/>
    <w:next w:val="Normal"/>
    <w:semiHidden/>
    <w:unhideWhenUsed/>
    <w:qFormat/>
    <w:rsid w:val="00DD77B6"/>
    <w:pPr>
      <w:spacing w:after="200"/>
    </w:pPr>
    <w:rPr>
      <w:b/>
      <w:bCs/>
      <w:color w:val="4F81BD" w:themeColor="accent1"/>
      <w:sz w:val="18"/>
      <w:szCs w:val="18"/>
    </w:rPr>
  </w:style>
  <w:style w:type="paragraph" w:styleId="Title">
    <w:name w:val="Title"/>
    <w:basedOn w:val="Normal"/>
    <w:next w:val="Normal"/>
    <w:link w:val="TitleChar"/>
    <w:qFormat/>
    <w:rsid w:val="00DD77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D77B6"/>
    <w:rPr>
      <w:rFonts w:asciiTheme="majorHAnsi" w:eastAsiaTheme="majorEastAsia" w:hAnsiTheme="majorHAnsi" w:cstheme="majorBidi"/>
      <w:color w:val="17365D" w:themeColor="text2" w:themeShade="BF"/>
      <w:spacing w:val="5"/>
      <w:kern w:val="28"/>
      <w:sz w:val="52"/>
      <w:szCs w:val="52"/>
      <w:lang w:bidi="ar-SA"/>
    </w:rPr>
  </w:style>
  <w:style w:type="paragraph" w:styleId="Subtitle">
    <w:name w:val="Subtitle"/>
    <w:basedOn w:val="Normal"/>
    <w:next w:val="Normal"/>
    <w:link w:val="SubtitleChar"/>
    <w:qFormat/>
    <w:rsid w:val="00DD77B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D77B6"/>
    <w:rPr>
      <w:rFonts w:asciiTheme="majorHAnsi" w:eastAsiaTheme="majorEastAsia" w:hAnsiTheme="majorHAnsi" w:cstheme="majorBidi"/>
      <w:i/>
      <w:iCs/>
      <w:color w:val="4F81BD" w:themeColor="accent1"/>
      <w:spacing w:val="15"/>
      <w:sz w:val="24"/>
      <w:szCs w:val="24"/>
      <w:lang w:bidi="ar-SA"/>
    </w:rPr>
  </w:style>
  <w:style w:type="paragraph" w:styleId="NoSpacing">
    <w:name w:val="No Spacing"/>
    <w:basedOn w:val="Normal"/>
    <w:link w:val="NoSpacingChar"/>
    <w:uiPriority w:val="1"/>
    <w:qFormat/>
    <w:rsid w:val="00DD77B6"/>
  </w:style>
  <w:style w:type="paragraph" w:styleId="ListParagraph">
    <w:name w:val="List Paragraph"/>
    <w:basedOn w:val="Normal"/>
    <w:uiPriority w:val="34"/>
    <w:qFormat/>
    <w:rsid w:val="00DD77B6"/>
    <w:pPr>
      <w:ind w:left="720"/>
      <w:contextualSpacing/>
    </w:pPr>
  </w:style>
  <w:style w:type="paragraph" w:styleId="Quote">
    <w:name w:val="Quote"/>
    <w:basedOn w:val="Normal"/>
    <w:next w:val="Normal"/>
    <w:link w:val="QuoteChar"/>
    <w:uiPriority w:val="29"/>
    <w:qFormat/>
    <w:rsid w:val="00DD77B6"/>
    <w:rPr>
      <w:i/>
      <w:iCs/>
      <w:color w:val="000000" w:themeColor="text1"/>
    </w:rPr>
  </w:style>
  <w:style w:type="character" w:customStyle="1" w:styleId="QuoteChar">
    <w:name w:val="Quote Char"/>
    <w:basedOn w:val="DefaultParagraphFont"/>
    <w:link w:val="Quote"/>
    <w:uiPriority w:val="29"/>
    <w:rsid w:val="00DD77B6"/>
    <w:rPr>
      <w:i/>
      <w:iCs/>
      <w:color w:val="000000" w:themeColor="text1"/>
      <w:sz w:val="24"/>
      <w:szCs w:val="24"/>
      <w:lang w:bidi="ar-SA"/>
    </w:rPr>
  </w:style>
  <w:style w:type="paragraph" w:styleId="IntenseQuote">
    <w:name w:val="Intense Quote"/>
    <w:basedOn w:val="Normal"/>
    <w:next w:val="Normal"/>
    <w:link w:val="IntenseQuoteChar"/>
    <w:uiPriority w:val="30"/>
    <w:qFormat/>
    <w:rsid w:val="00DD7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D77B6"/>
    <w:rPr>
      <w:b/>
      <w:bCs/>
      <w:i/>
      <w:iCs/>
      <w:color w:val="4F81BD" w:themeColor="accent1"/>
      <w:sz w:val="24"/>
      <w:szCs w:val="24"/>
      <w:lang w:bidi="ar-SA"/>
    </w:rPr>
  </w:style>
  <w:style w:type="paragraph" w:styleId="TOCHeading">
    <w:name w:val="TOC Heading"/>
    <w:basedOn w:val="Heading1"/>
    <w:next w:val="Normal"/>
    <w:uiPriority w:val="39"/>
    <w:semiHidden/>
    <w:unhideWhenUsed/>
    <w:qFormat/>
    <w:rsid w:val="00DD77B6"/>
    <w:pPr>
      <w:outlineLvl w:val="9"/>
    </w:pPr>
  </w:style>
  <w:style w:type="character" w:styleId="Strong">
    <w:name w:val="Strong"/>
    <w:qFormat/>
    <w:rsid w:val="00DD77B6"/>
    <w:rPr>
      <w:b/>
      <w:bCs/>
    </w:rPr>
  </w:style>
  <w:style w:type="character" w:styleId="Emphasis">
    <w:name w:val="Emphasis"/>
    <w:qFormat/>
    <w:rsid w:val="00DD77B6"/>
    <w:rPr>
      <w:i/>
      <w:iCs/>
    </w:rPr>
  </w:style>
  <w:style w:type="character" w:customStyle="1" w:styleId="NoSpacingChar">
    <w:name w:val="No Spacing Char"/>
    <w:basedOn w:val="DefaultParagraphFont"/>
    <w:link w:val="NoSpacing"/>
    <w:uiPriority w:val="1"/>
    <w:rsid w:val="00DD77B6"/>
    <w:rPr>
      <w:sz w:val="24"/>
      <w:szCs w:val="24"/>
      <w:lang w:bidi="ar-SA"/>
    </w:rPr>
  </w:style>
  <w:style w:type="character" w:styleId="SubtleEmphasis">
    <w:name w:val="Subtle Emphasis"/>
    <w:uiPriority w:val="19"/>
    <w:qFormat/>
    <w:rsid w:val="00DD77B6"/>
    <w:rPr>
      <w:i/>
      <w:iCs/>
      <w:color w:val="808080" w:themeColor="text1" w:themeTint="7F"/>
    </w:rPr>
  </w:style>
  <w:style w:type="character" w:styleId="IntenseEmphasis">
    <w:name w:val="Intense Emphasis"/>
    <w:uiPriority w:val="21"/>
    <w:qFormat/>
    <w:rsid w:val="00DD77B6"/>
    <w:rPr>
      <w:b/>
      <w:bCs/>
      <w:i/>
      <w:iCs/>
      <w:color w:val="4F81BD" w:themeColor="accent1"/>
    </w:rPr>
  </w:style>
  <w:style w:type="character" w:styleId="SubtleReference">
    <w:name w:val="Subtle Reference"/>
    <w:basedOn w:val="DefaultParagraphFont"/>
    <w:uiPriority w:val="31"/>
    <w:qFormat/>
    <w:rsid w:val="00DD77B6"/>
    <w:rPr>
      <w:smallCaps/>
      <w:color w:val="C0504D" w:themeColor="accent2"/>
      <w:u w:val="single"/>
    </w:rPr>
  </w:style>
  <w:style w:type="character" w:styleId="IntenseReference">
    <w:name w:val="Intense Reference"/>
    <w:uiPriority w:val="32"/>
    <w:qFormat/>
    <w:rsid w:val="00DD77B6"/>
    <w:rPr>
      <w:b/>
      <w:bCs/>
      <w:smallCaps/>
      <w:color w:val="C0504D" w:themeColor="accent2"/>
      <w:spacing w:val="5"/>
      <w:u w:val="single"/>
    </w:rPr>
  </w:style>
  <w:style w:type="character" w:styleId="BookTitle">
    <w:name w:val="Book Title"/>
    <w:uiPriority w:val="33"/>
    <w:qFormat/>
    <w:rsid w:val="00DD77B6"/>
    <w:rPr>
      <w:b/>
      <w:bCs/>
      <w:smallCaps/>
      <w:spacing w:val="5"/>
    </w:rPr>
  </w:style>
  <w:style w:type="paragraph" w:styleId="BalloonText">
    <w:name w:val="Balloon Text"/>
    <w:basedOn w:val="Normal"/>
    <w:link w:val="BalloonTextChar"/>
    <w:uiPriority w:val="99"/>
    <w:semiHidden/>
    <w:unhideWhenUsed/>
    <w:rsid w:val="00FF0CC5"/>
    <w:rPr>
      <w:rFonts w:ascii="Tahoma" w:hAnsi="Tahoma" w:cs="Tahoma"/>
      <w:sz w:val="16"/>
      <w:szCs w:val="16"/>
    </w:rPr>
  </w:style>
  <w:style w:type="character" w:customStyle="1" w:styleId="BalloonTextChar">
    <w:name w:val="Balloon Text Char"/>
    <w:basedOn w:val="DefaultParagraphFont"/>
    <w:link w:val="BalloonText"/>
    <w:uiPriority w:val="99"/>
    <w:semiHidden/>
    <w:rsid w:val="00FF0CC5"/>
    <w:rPr>
      <w:rFonts w:ascii="Tahoma" w:hAnsi="Tahoma" w:cs="Tahoma"/>
      <w:noProof/>
      <w:sz w:val="16"/>
      <w:szCs w:val="16"/>
    </w:rPr>
  </w:style>
  <w:style w:type="paragraph" w:styleId="FootnoteText">
    <w:name w:val="footnote text"/>
    <w:basedOn w:val="Normal"/>
    <w:link w:val="FootnoteTextChar"/>
    <w:uiPriority w:val="99"/>
    <w:semiHidden/>
    <w:rsid w:val="001A06FC"/>
    <w:rPr>
      <w:rFonts w:ascii="IPT.Yagut" w:hAnsi="IPT.Yagut" w:cs="Times New Roman"/>
      <w:bCs/>
      <w:noProof w:val="0"/>
      <w:sz w:val="20"/>
      <w:szCs w:val="20"/>
    </w:rPr>
  </w:style>
  <w:style w:type="character" w:customStyle="1" w:styleId="FootnoteTextChar">
    <w:name w:val="Footnote Text Char"/>
    <w:basedOn w:val="DefaultParagraphFont"/>
    <w:link w:val="FootnoteText"/>
    <w:uiPriority w:val="99"/>
    <w:semiHidden/>
    <w:rsid w:val="001A06FC"/>
    <w:rPr>
      <w:rFonts w:ascii="IPT.Yagut" w:hAnsi="IPT.Yagut"/>
      <w:bCs/>
    </w:rPr>
  </w:style>
  <w:style w:type="character" w:styleId="FootnoteReference">
    <w:name w:val="footnote reference"/>
    <w:basedOn w:val="DefaultParagraphFont"/>
    <w:uiPriority w:val="99"/>
    <w:rsid w:val="001A06FC"/>
    <w:rPr>
      <w:vertAlign w:val="superscript"/>
    </w:rPr>
  </w:style>
  <w:style w:type="paragraph" w:styleId="PlainText">
    <w:name w:val="Plain Text"/>
    <w:basedOn w:val="Normal"/>
    <w:link w:val="PlainTextChar"/>
    <w:rsid w:val="001A06FC"/>
    <w:rPr>
      <w:rFonts w:ascii="Courier New" w:hAnsi="Courier New" w:cs="Courier New"/>
      <w:noProof w:val="0"/>
      <w:sz w:val="20"/>
      <w:szCs w:val="20"/>
      <w:lang w:bidi="ar-SA"/>
    </w:rPr>
  </w:style>
  <w:style w:type="character" w:customStyle="1" w:styleId="PlainTextChar">
    <w:name w:val="Plain Text Char"/>
    <w:basedOn w:val="DefaultParagraphFont"/>
    <w:link w:val="PlainText"/>
    <w:rsid w:val="001A06FC"/>
    <w:rPr>
      <w:rFonts w:ascii="Courier New" w:hAnsi="Courier New" w:cs="Courier New"/>
      <w:lang w:bidi="ar-SA"/>
    </w:rPr>
  </w:style>
  <w:style w:type="paragraph" w:styleId="NormalWeb">
    <w:name w:val="Normal (Web)"/>
    <w:basedOn w:val="Normal"/>
    <w:uiPriority w:val="99"/>
    <w:unhideWhenUsed/>
    <w:rsid w:val="001A06FC"/>
    <w:pPr>
      <w:bidi w:val="0"/>
      <w:spacing w:before="100" w:beforeAutospacing="1" w:after="100" w:afterAutospacing="1"/>
    </w:pPr>
    <w:rPr>
      <w:rFonts w:cs="Times New Roman"/>
      <w:noProof w:val="0"/>
      <w:lang w:bidi="ar-SA"/>
    </w:rPr>
  </w:style>
  <w:style w:type="paragraph" w:styleId="Header">
    <w:name w:val="header"/>
    <w:basedOn w:val="Normal"/>
    <w:link w:val="HeaderChar"/>
    <w:uiPriority w:val="99"/>
    <w:semiHidden/>
    <w:unhideWhenUsed/>
    <w:rsid w:val="00252F24"/>
    <w:pPr>
      <w:tabs>
        <w:tab w:val="center" w:pos="4513"/>
        <w:tab w:val="right" w:pos="9026"/>
      </w:tabs>
    </w:pPr>
  </w:style>
  <w:style w:type="character" w:customStyle="1" w:styleId="HeaderChar">
    <w:name w:val="Header Char"/>
    <w:basedOn w:val="DefaultParagraphFont"/>
    <w:link w:val="Header"/>
    <w:uiPriority w:val="99"/>
    <w:semiHidden/>
    <w:rsid w:val="00252F24"/>
    <w:rPr>
      <w:rFonts w:cs="Lotus"/>
      <w:noProof/>
      <w:sz w:val="24"/>
      <w:szCs w:val="24"/>
    </w:rPr>
  </w:style>
  <w:style w:type="paragraph" w:styleId="Footer">
    <w:name w:val="footer"/>
    <w:basedOn w:val="Normal"/>
    <w:link w:val="FooterChar"/>
    <w:uiPriority w:val="99"/>
    <w:unhideWhenUsed/>
    <w:rsid w:val="00252F24"/>
    <w:pPr>
      <w:tabs>
        <w:tab w:val="center" w:pos="4513"/>
        <w:tab w:val="right" w:pos="9026"/>
      </w:tabs>
    </w:pPr>
  </w:style>
  <w:style w:type="character" w:customStyle="1" w:styleId="FooterChar">
    <w:name w:val="Footer Char"/>
    <w:basedOn w:val="DefaultParagraphFont"/>
    <w:link w:val="Footer"/>
    <w:uiPriority w:val="99"/>
    <w:rsid w:val="00252F24"/>
    <w:rPr>
      <w:rFonts w:cs="Lotus"/>
      <w:noProof/>
      <w:sz w:val="24"/>
      <w:szCs w:val="24"/>
    </w:rPr>
  </w:style>
  <w:style w:type="table" w:styleId="TableGrid">
    <w:name w:val="Table Grid"/>
    <w:basedOn w:val="TableNormal"/>
    <w:uiPriority w:val="59"/>
    <w:rsid w:val="00341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03479"/>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9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8A236-3033-4834-A532-8C5C4FD5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ITC-Center</Company>
  <LinksUpToDate>false</LinksUpToDate>
  <CharactersWithSpaces>23670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a.nouri</dc:creator>
  <cp:keywords/>
  <dc:description/>
  <cp:lastModifiedBy>Rahimpour.Ma</cp:lastModifiedBy>
  <cp:revision>33</cp:revision>
  <cp:lastPrinted>2016-07-20T12:41:00Z</cp:lastPrinted>
  <dcterms:created xsi:type="dcterms:W3CDTF">2016-07-18T06:03:00Z</dcterms:created>
  <dcterms:modified xsi:type="dcterms:W3CDTF">2016-07-20T12:48:00Z</dcterms:modified>
</cp:coreProperties>
</file>